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510F4F">
      <w:pPr>
        <w:spacing w:line="200" w:lineRule="exact"/>
        <w:jc w:val="center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5A1C30" w:rsidRPr="00D94104" w:rsidRDefault="005A1C30" w:rsidP="005A1C30">
      <w:pPr>
        <w:ind w:left="1200"/>
        <w:rPr>
          <w:sz w:val="20"/>
          <w:szCs w:val="20"/>
          <w:lang w:val="kk-KZ"/>
        </w:rPr>
      </w:pPr>
      <w:r>
        <w:rPr>
          <w:rFonts w:eastAsia="Times New Roman"/>
          <w:b/>
          <w:bCs/>
          <w:sz w:val="24"/>
          <w:szCs w:val="24"/>
          <w:lang w:val="kk-KZ"/>
        </w:rPr>
        <w:t>2</w:t>
      </w:r>
      <w:r w:rsidRPr="00D94104">
        <w:rPr>
          <w:rFonts w:eastAsia="Times New Roman"/>
          <w:b/>
          <w:bCs/>
          <w:sz w:val="24"/>
          <w:szCs w:val="24"/>
          <w:lang w:val="kk-KZ"/>
        </w:rPr>
        <w:t>-</w:t>
      </w:r>
      <w:r>
        <w:rPr>
          <w:rFonts w:eastAsia="Times New Roman"/>
          <w:b/>
          <w:bCs/>
          <w:sz w:val="24"/>
          <w:szCs w:val="24"/>
          <w:lang w:val="kk-KZ"/>
        </w:rPr>
        <w:t xml:space="preserve">ЧОРАК УЧУН </w:t>
      </w: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>
        <w:rPr>
          <w:rFonts w:eastAsia="Times New Roman"/>
          <w:b/>
          <w:bCs/>
          <w:sz w:val="24"/>
          <w:szCs w:val="24"/>
          <w:lang w:val="kk-KZ"/>
        </w:rPr>
        <w:t>ЖАМЛОВЧИ БА</w:t>
      </w:r>
      <w:r>
        <w:rPr>
          <w:rFonts w:eastAsia="Times New Roman"/>
          <w:b/>
          <w:bCs/>
          <w:sz w:val="24"/>
          <w:szCs w:val="24"/>
          <w:lang w:val="uz-Cyrl-UZ"/>
        </w:rPr>
        <w:t>ҲОЛАШ</w:t>
      </w: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>
        <w:rPr>
          <w:rFonts w:eastAsia="Times New Roman"/>
          <w:b/>
          <w:bCs/>
          <w:sz w:val="24"/>
          <w:szCs w:val="24"/>
          <w:lang w:val="kk-KZ"/>
        </w:rPr>
        <w:t>ТАСНИФИ</w:t>
      </w:r>
    </w:p>
    <w:p w:rsidR="005A1C30" w:rsidRPr="00D94104" w:rsidRDefault="005A1C30" w:rsidP="005A1C30">
      <w:pPr>
        <w:spacing w:line="317" w:lineRule="exact"/>
        <w:rPr>
          <w:sz w:val="20"/>
          <w:szCs w:val="20"/>
          <w:lang w:val="kk-KZ"/>
        </w:rPr>
      </w:pPr>
    </w:p>
    <w:p w:rsidR="005A1C30" w:rsidRPr="00B9216B" w:rsidRDefault="005A1C30" w:rsidP="005A1C30">
      <w:pPr>
        <w:rPr>
          <w:sz w:val="24"/>
          <w:szCs w:val="24"/>
          <w:lang w:val="kk-KZ"/>
        </w:rPr>
      </w:pPr>
      <w:r>
        <w:rPr>
          <w:rFonts w:eastAsia="Times New Roman"/>
          <w:b/>
          <w:bCs/>
          <w:sz w:val="24"/>
          <w:szCs w:val="24"/>
          <w:lang w:val="kk-KZ"/>
        </w:rPr>
        <w:t>2</w:t>
      </w:r>
      <w:r w:rsidRPr="00B9216B">
        <w:rPr>
          <w:rFonts w:eastAsia="Times New Roman"/>
          <w:b/>
          <w:bCs/>
          <w:sz w:val="24"/>
          <w:szCs w:val="24"/>
          <w:lang w:val="kk-KZ"/>
        </w:rPr>
        <w:t>-чоракдаги жамловчи баҳолаш шарҳи</w:t>
      </w:r>
    </w:p>
    <w:p w:rsidR="005A1C30" w:rsidRPr="00B9216B" w:rsidRDefault="005A1C30" w:rsidP="005A1C30">
      <w:pPr>
        <w:spacing w:line="271" w:lineRule="exact"/>
        <w:rPr>
          <w:sz w:val="24"/>
          <w:szCs w:val="24"/>
          <w:lang w:val="kk-KZ"/>
        </w:rPr>
      </w:pPr>
    </w:p>
    <w:p w:rsidR="005A1C30" w:rsidRPr="00B9216B" w:rsidRDefault="005A1C30" w:rsidP="005A1C30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Давомийлиги – </w:t>
      </w:r>
      <w:r w:rsidRPr="00B9216B">
        <w:rPr>
          <w:rFonts w:eastAsia="Times New Roman"/>
          <w:sz w:val="24"/>
          <w:szCs w:val="24"/>
          <w:lang w:val="kk-KZ"/>
        </w:rPr>
        <w:t>40</w:t>
      </w: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Pr="00B9216B">
        <w:rPr>
          <w:rFonts w:eastAsia="Times New Roman"/>
          <w:sz w:val="24"/>
          <w:szCs w:val="24"/>
          <w:lang w:val="kk-KZ"/>
        </w:rPr>
        <w:t>дақиқа</w:t>
      </w:r>
    </w:p>
    <w:p w:rsidR="005A1C30" w:rsidRPr="00B9216B" w:rsidRDefault="005A1C30" w:rsidP="005A1C30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Балл миқдори  – </w:t>
      </w:r>
      <w:r w:rsidRPr="00B9216B">
        <w:rPr>
          <w:rFonts w:eastAsia="Times New Roman"/>
          <w:sz w:val="24"/>
          <w:szCs w:val="24"/>
          <w:lang w:val="kk-KZ"/>
        </w:rPr>
        <w:t>25</w:t>
      </w: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Pr="00B9216B">
        <w:rPr>
          <w:rFonts w:eastAsia="Times New Roman"/>
          <w:sz w:val="24"/>
          <w:szCs w:val="24"/>
          <w:lang w:val="kk-KZ"/>
        </w:rPr>
        <w:t>балл</w:t>
      </w:r>
    </w:p>
    <w:p w:rsidR="005A1C30" w:rsidRPr="00B9216B" w:rsidRDefault="005A1C30" w:rsidP="005A1C30">
      <w:pPr>
        <w:spacing w:line="276" w:lineRule="exact"/>
        <w:rPr>
          <w:sz w:val="24"/>
          <w:szCs w:val="24"/>
          <w:lang w:val="kk-KZ"/>
        </w:rPr>
      </w:pPr>
    </w:p>
    <w:p w:rsidR="005A1C30" w:rsidRPr="00B9216B" w:rsidRDefault="005A1C30" w:rsidP="005A1C30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>Топшириқ турлари:</w:t>
      </w:r>
    </w:p>
    <w:p w:rsidR="005A1C30" w:rsidRPr="00B9216B" w:rsidRDefault="005A1C30" w:rsidP="005A1C30">
      <w:pPr>
        <w:ind w:left="280"/>
        <w:rPr>
          <w:sz w:val="24"/>
          <w:szCs w:val="24"/>
        </w:rPr>
      </w:pPr>
      <w:r w:rsidRPr="00B9216B">
        <w:rPr>
          <w:rFonts w:eastAsia="Times New Roman"/>
          <w:b/>
          <w:bCs/>
          <w:sz w:val="24"/>
          <w:szCs w:val="24"/>
          <w:lang w:val="uz-Cyrl-UZ"/>
        </w:rPr>
        <w:t>ЖКТ</w:t>
      </w:r>
      <w:r w:rsidRPr="00B9216B">
        <w:rPr>
          <w:rFonts w:eastAsia="Times New Roman"/>
          <w:b/>
          <w:bCs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</w:rPr>
        <w:t>–</w:t>
      </w:r>
      <w:r w:rsidRPr="00B9216B">
        <w:rPr>
          <w:rFonts w:eastAsia="Times New Roman"/>
          <w:b/>
          <w:bCs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жавоби кўп танловли саволлар</w:t>
      </w:r>
      <w:r w:rsidRPr="00B9216B">
        <w:rPr>
          <w:rFonts w:eastAsia="Times New Roman"/>
          <w:sz w:val="24"/>
          <w:szCs w:val="24"/>
        </w:rPr>
        <w:t>;</w:t>
      </w:r>
    </w:p>
    <w:p w:rsidR="005A1C30" w:rsidRPr="00B9216B" w:rsidRDefault="005A1C30" w:rsidP="005A1C30">
      <w:pPr>
        <w:spacing w:line="299" w:lineRule="auto"/>
        <w:ind w:left="280" w:right="4420"/>
        <w:rPr>
          <w:sz w:val="24"/>
          <w:szCs w:val="24"/>
        </w:rPr>
      </w:pPr>
      <w:r w:rsidRPr="00B9216B">
        <w:rPr>
          <w:rFonts w:eastAsia="Times New Roman"/>
          <w:b/>
          <w:bCs/>
          <w:sz w:val="24"/>
          <w:szCs w:val="24"/>
        </w:rPr>
        <w:t xml:space="preserve">ҚЖ </w:t>
      </w:r>
      <w:r w:rsidRPr="00B9216B">
        <w:rPr>
          <w:rFonts w:eastAsia="Times New Roman"/>
          <w:sz w:val="24"/>
          <w:szCs w:val="24"/>
        </w:rPr>
        <w:t>–</w:t>
      </w:r>
      <w:r w:rsidRPr="00B9216B">
        <w:rPr>
          <w:rFonts w:eastAsia="Times New Roman"/>
          <w:sz w:val="24"/>
          <w:szCs w:val="24"/>
          <w:lang w:val="uz-Cyrl-UZ"/>
        </w:rPr>
        <w:t>қисқа жавобни талаб қиладиган саволлар</w:t>
      </w:r>
      <w:r w:rsidRPr="00B9216B">
        <w:rPr>
          <w:rFonts w:eastAsia="Times New Roman"/>
          <w:sz w:val="24"/>
          <w:szCs w:val="24"/>
        </w:rPr>
        <w:t>;</w:t>
      </w:r>
      <w:r w:rsidRPr="00B9216B">
        <w:rPr>
          <w:rFonts w:eastAsia="Times New Roman"/>
          <w:b/>
          <w:bCs/>
          <w:sz w:val="24"/>
          <w:szCs w:val="24"/>
        </w:rPr>
        <w:t xml:space="preserve"> </w:t>
      </w:r>
      <w:r w:rsidRPr="00B9216B">
        <w:rPr>
          <w:rFonts w:eastAsia="Times New Roman"/>
          <w:b/>
          <w:bCs/>
          <w:sz w:val="24"/>
          <w:szCs w:val="24"/>
          <w:lang w:val="uz-Cyrl-UZ"/>
        </w:rPr>
        <w:t>Б</w:t>
      </w:r>
      <w:r w:rsidRPr="00B9216B">
        <w:rPr>
          <w:rFonts w:eastAsia="Times New Roman"/>
          <w:b/>
          <w:bCs/>
          <w:sz w:val="24"/>
          <w:szCs w:val="24"/>
        </w:rPr>
        <w:t xml:space="preserve">Ж – </w:t>
      </w:r>
      <w:r w:rsidRPr="00B9216B">
        <w:rPr>
          <w:rFonts w:eastAsia="Times New Roman"/>
          <w:sz w:val="24"/>
          <w:szCs w:val="24"/>
          <w:lang w:val="uz-Cyrl-UZ"/>
        </w:rPr>
        <w:t>батафсил жавобни талаб қиладиган саволлар</w:t>
      </w:r>
      <w:r w:rsidRPr="00B9216B">
        <w:rPr>
          <w:rFonts w:eastAsia="Times New Roman"/>
          <w:sz w:val="24"/>
          <w:szCs w:val="24"/>
        </w:rPr>
        <w:t>.</w:t>
      </w:r>
    </w:p>
    <w:p w:rsidR="005A1C30" w:rsidRDefault="005A1C30" w:rsidP="005A1C30">
      <w:pPr>
        <w:spacing w:line="177" w:lineRule="exact"/>
        <w:rPr>
          <w:sz w:val="20"/>
          <w:szCs w:val="20"/>
        </w:rPr>
      </w:pPr>
    </w:p>
    <w:p w:rsidR="005A1C30" w:rsidRPr="00752870" w:rsidRDefault="005A1C30" w:rsidP="005A1C30">
      <w:pPr>
        <w:jc w:val="center"/>
        <w:rPr>
          <w:sz w:val="24"/>
          <w:szCs w:val="24"/>
          <w:lang w:val="uz-Cyrl-UZ"/>
        </w:rPr>
      </w:pPr>
      <w:r w:rsidRPr="00752870">
        <w:rPr>
          <w:rFonts w:eastAsia="Times New Roman"/>
          <w:b/>
          <w:bCs/>
          <w:sz w:val="24"/>
          <w:szCs w:val="24"/>
          <w:lang w:val="uz-Cyrl-UZ"/>
        </w:rPr>
        <w:t>Жамловчи баҳолаш таркиби</w:t>
      </w:r>
    </w:p>
    <w:p w:rsidR="005A1C30" w:rsidRDefault="005A1C30" w:rsidP="005A1C30">
      <w:pPr>
        <w:spacing w:line="233" w:lineRule="exact"/>
        <w:rPr>
          <w:sz w:val="20"/>
          <w:szCs w:val="20"/>
        </w:rPr>
      </w:pPr>
    </w:p>
    <w:p w:rsidR="005A1C30" w:rsidRPr="00B9216B" w:rsidRDefault="005A1C30" w:rsidP="005A1C30">
      <w:pPr>
        <w:ind w:right="20"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</w:rPr>
        <w:t>Бер</w:t>
      </w:r>
      <w:r w:rsidRPr="00B9216B">
        <w:rPr>
          <w:rFonts w:eastAsia="Times New Roman"/>
          <w:sz w:val="24"/>
          <w:szCs w:val="24"/>
          <w:lang w:val="uz-Cyrl-UZ"/>
        </w:rPr>
        <w:t>и</w:t>
      </w:r>
      <w:r w:rsidRPr="00B9216B">
        <w:rPr>
          <w:rFonts w:eastAsia="Times New Roman"/>
          <w:sz w:val="24"/>
          <w:szCs w:val="24"/>
        </w:rPr>
        <w:t>лг</w:t>
      </w:r>
      <w:r w:rsidRPr="00B9216B">
        <w:rPr>
          <w:rFonts w:eastAsia="Times New Roman"/>
          <w:sz w:val="24"/>
          <w:szCs w:val="24"/>
          <w:lang w:val="uz-Cyrl-UZ"/>
        </w:rPr>
        <w:t>а</w:t>
      </w:r>
      <w:r w:rsidRPr="00B9216B">
        <w:rPr>
          <w:rFonts w:eastAsia="Times New Roman"/>
          <w:sz w:val="24"/>
          <w:szCs w:val="24"/>
        </w:rPr>
        <w:t>н н</w:t>
      </w:r>
      <w:r w:rsidRPr="00B9216B">
        <w:rPr>
          <w:rFonts w:eastAsia="Times New Roman"/>
          <w:sz w:val="24"/>
          <w:szCs w:val="24"/>
          <w:lang w:val="uz-Cyrl-UZ"/>
        </w:rPr>
        <w:t>усҳ</w:t>
      </w:r>
      <w:r w:rsidRPr="00B9216B">
        <w:rPr>
          <w:rFonts w:eastAsia="Times New Roman"/>
          <w:sz w:val="24"/>
          <w:szCs w:val="24"/>
        </w:rPr>
        <w:t xml:space="preserve">а </w:t>
      </w:r>
      <w:r w:rsidRPr="00B9216B">
        <w:rPr>
          <w:rFonts w:eastAsia="Times New Roman"/>
          <w:sz w:val="24"/>
          <w:szCs w:val="24"/>
          <w:lang w:val="uz-Cyrl-UZ"/>
        </w:rPr>
        <w:t>жавоби кўп танловли саволларни</w:t>
      </w:r>
      <w:r w:rsidRPr="00B9216B">
        <w:rPr>
          <w:rFonts w:eastAsia="Times New Roman"/>
          <w:sz w:val="24"/>
          <w:szCs w:val="24"/>
        </w:rPr>
        <w:t>, қ</w:t>
      </w:r>
      <w:r w:rsidRPr="00B9216B">
        <w:rPr>
          <w:rFonts w:eastAsia="Times New Roman"/>
          <w:sz w:val="24"/>
          <w:szCs w:val="24"/>
          <w:lang w:val="uz-Cyrl-UZ"/>
        </w:rPr>
        <w:t>и</w:t>
      </w:r>
      <w:r w:rsidRPr="00B9216B">
        <w:rPr>
          <w:rFonts w:eastAsia="Times New Roman"/>
          <w:sz w:val="24"/>
          <w:szCs w:val="24"/>
        </w:rPr>
        <w:t xml:space="preserve">сқа </w:t>
      </w:r>
      <w:r w:rsidRPr="00B9216B">
        <w:rPr>
          <w:rFonts w:eastAsia="Times New Roman"/>
          <w:sz w:val="24"/>
          <w:szCs w:val="24"/>
          <w:lang w:val="uz-Cyrl-UZ"/>
        </w:rPr>
        <w:t>ва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батафсил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жавобни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талаб қиладиган саволларни қамраб олувчи</w:t>
      </w:r>
      <w:r w:rsidRPr="00B9216B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kk-KZ"/>
        </w:rPr>
        <w:t>10</w:t>
      </w:r>
      <w:r w:rsidRPr="00B9216B">
        <w:rPr>
          <w:rFonts w:eastAsia="Times New Roman"/>
          <w:sz w:val="24"/>
          <w:szCs w:val="24"/>
        </w:rPr>
        <w:t xml:space="preserve"> т</w:t>
      </w:r>
      <w:r w:rsidRPr="00B9216B">
        <w:rPr>
          <w:rFonts w:eastAsia="Times New Roman"/>
          <w:sz w:val="24"/>
          <w:szCs w:val="24"/>
          <w:lang w:val="uz-Cyrl-UZ"/>
        </w:rPr>
        <w:t xml:space="preserve">опшириқдан 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иборат</w:t>
      </w:r>
      <w:r w:rsidRPr="00B9216B">
        <w:rPr>
          <w:rFonts w:eastAsia="Times New Roman"/>
          <w:sz w:val="24"/>
          <w:szCs w:val="24"/>
        </w:rPr>
        <w:t>.</w:t>
      </w:r>
    </w:p>
    <w:p w:rsidR="005A1C30" w:rsidRPr="00B9216B" w:rsidRDefault="005A1C30" w:rsidP="005A1C30">
      <w:pPr>
        <w:ind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  <w:lang w:val="uz-Cyrl-UZ"/>
        </w:rPr>
        <w:t>Жавоби кўп танловли саволларга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ўқувчилар тавсия этилган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жавоб нусҳаларидан тўғри жавобни танлаш орқали жавоб беради</w:t>
      </w:r>
      <w:r w:rsidRPr="00B9216B">
        <w:rPr>
          <w:rFonts w:eastAsia="Times New Roman"/>
          <w:sz w:val="24"/>
          <w:szCs w:val="24"/>
        </w:rPr>
        <w:t>.</w:t>
      </w:r>
    </w:p>
    <w:p w:rsidR="005A1C30" w:rsidRPr="00B9216B" w:rsidRDefault="005A1C30" w:rsidP="005A1C30">
      <w:pPr>
        <w:ind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  <w:lang w:val="uz-Cyrl-UZ"/>
        </w:rPr>
        <w:t>Қисқа жавобни талаб қиладиган саволларга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ўқувчилар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хисобланган қиймати</w:t>
      </w:r>
      <w:r w:rsidRPr="00B9216B">
        <w:rPr>
          <w:rFonts w:eastAsia="Times New Roman"/>
          <w:sz w:val="24"/>
          <w:szCs w:val="24"/>
        </w:rPr>
        <w:t xml:space="preserve">, </w:t>
      </w:r>
      <w:r w:rsidRPr="00B9216B">
        <w:rPr>
          <w:rFonts w:eastAsia="Times New Roman"/>
          <w:sz w:val="24"/>
          <w:szCs w:val="24"/>
          <w:lang w:val="uz-Cyrl-UZ"/>
        </w:rPr>
        <w:t>сўзлар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ёки</w:t>
      </w:r>
      <w:r w:rsidRPr="00B9216B">
        <w:rPr>
          <w:rFonts w:eastAsia="Times New Roman"/>
          <w:sz w:val="24"/>
          <w:szCs w:val="24"/>
        </w:rPr>
        <w:t xml:space="preserve"> қ</w:t>
      </w:r>
      <w:r w:rsidRPr="00B9216B">
        <w:rPr>
          <w:rFonts w:eastAsia="Times New Roman"/>
          <w:sz w:val="24"/>
          <w:szCs w:val="24"/>
          <w:lang w:val="uz-Cyrl-UZ"/>
        </w:rPr>
        <w:t>и</w:t>
      </w:r>
      <w:r w:rsidRPr="00B9216B">
        <w:rPr>
          <w:rFonts w:eastAsia="Times New Roman"/>
          <w:sz w:val="24"/>
          <w:szCs w:val="24"/>
        </w:rPr>
        <w:t xml:space="preserve">сқа </w:t>
      </w:r>
      <w:r w:rsidRPr="00B9216B">
        <w:rPr>
          <w:rFonts w:eastAsia="Times New Roman"/>
          <w:sz w:val="24"/>
          <w:szCs w:val="24"/>
          <w:lang w:val="uz-Cyrl-UZ"/>
        </w:rPr>
        <w:t>жумла</w:t>
      </w:r>
      <w:r w:rsidRPr="00B9216B">
        <w:rPr>
          <w:rFonts w:eastAsia="Times New Roman"/>
          <w:sz w:val="24"/>
          <w:szCs w:val="24"/>
        </w:rPr>
        <w:t xml:space="preserve"> т</w:t>
      </w:r>
      <w:r w:rsidRPr="00B9216B">
        <w:rPr>
          <w:rFonts w:eastAsia="Times New Roman"/>
          <w:sz w:val="24"/>
          <w:szCs w:val="24"/>
          <w:lang w:val="uz-Cyrl-UZ"/>
        </w:rPr>
        <w:t>урида жавоб беради</w:t>
      </w:r>
      <w:r w:rsidRPr="00B9216B">
        <w:rPr>
          <w:rFonts w:eastAsia="Times New Roman"/>
          <w:sz w:val="24"/>
          <w:szCs w:val="24"/>
        </w:rPr>
        <w:t>.</w:t>
      </w:r>
    </w:p>
    <w:p w:rsidR="005A1C30" w:rsidRPr="00B9216B" w:rsidRDefault="005A1C30" w:rsidP="005A1C30">
      <w:pPr>
        <w:spacing w:line="250" w:lineRule="auto"/>
        <w:ind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  <w:lang w:val="uz-Cyrl-UZ"/>
        </w:rPr>
        <w:t>Батафсил жавобни талаб қиладиган саволларга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ўқувчилар</w:t>
      </w:r>
      <w:r w:rsidRPr="00B9216B">
        <w:rPr>
          <w:rFonts w:eastAsia="Times New Roman"/>
          <w:sz w:val="24"/>
          <w:szCs w:val="24"/>
        </w:rPr>
        <w:t xml:space="preserve"> максимал балл </w:t>
      </w:r>
      <w:r w:rsidRPr="00B9216B">
        <w:rPr>
          <w:rFonts w:eastAsia="Times New Roman"/>
          <w:sz w:val="24"/>
          <w:szCs w:val="24"/>
          <w:lang w:val="uz-Cyrl-UZ"/>
        </w:rPr>
        <w:t>йиғиш учун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топшириқнинг ечимини топиш йўлида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ҳар бир қадамини аниқ кўрсатиши лозим</w:t>
      </w:r>
      <w:r w:rsidRPr="00B9216B">
        <w:rPr>
          <w:rFonts w:eastAsia="Times New Roman"/>
          <w:sz w:val="24"/>
          <w:szCs w:val="24"/>
        </w:rPr>
        <w:t xml:space="preserve">. </w:t>
      </w:r>
      <w:r w:rsidRPr="00B9216B">
        <w:rPr>
          <w:rFonts w:eastAsia="Times New Roman"/>
          <w:sz w:val="24"/>
          <w:szCs w:val="24"/>
          <w:lang w:val="uz-Cyrl-UZ"/>
        </w:rPr>
        <w:t>Ўқувчининг математик усуларни танлаш ва қўллана олиш қобилияти баҳоланади</w:t>
      </w:r>
      <w:r w:rsidRPr="00B9216B">
        <w:rPr>
          <w:rFonts w:eastAsia="Times New Roman"/>
          <w:sz w:val="24"/>
          <w:szCs w:val="24"/>
        </w:rPr>
        <w:t>. Т</w:t>
      </w:r>
      <w:r w:rsidRPr="00B9216B">
        <w:rPr>
          <w:rFonts w:eastAsia="Times New Roman"/>
          <w:sz w:val="24"/>
          <w:szCs w:val="24"/>
          <w:lang w:val="uz-Cyrl-UZ"/>
        </w:rPr>
        <w:t>опшириқ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бир неча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қисмлардан</w:t>
      </w:r>
      <w:r w:rsidRPr="00B9216B">
        <w:rPr>
          <w:rFonts w:eastAsia="Times New Roman"/>
          <w:sz w:val="24"/>
          <w:szCs w:val="24"/>
        </w:rPr>
        <w:t>/с</w:t>
      </w:r>
      <w:r w:rsidRPr="00B9216B">
        <w:rPr>
          <w:rFonts w:eastAsia="Times New Roman"/>
          <w:sz w:val="24"/>
          <w:szCs w:val="24"/>
          <w:lang w:val="uz-Cyrl-UZ"/>
        </w:rPr>
        <w:t>аволлардан бўлиши</w:t>
      </w:r>
      <w:r w:rsidRPr="00B9216B">
        <w:rPr>
          <w:rFonts w:eastAsia="Times New Roman"/>
          <w:sz w:val="24"/>
          <w:szCs w:val="24"/>
        </w:rPr>
        <w:t xml:space="preserve"> м</w:t>
      </w:r>
      <w:r w:rsidRPr="00B9216B">
        <w:rPr>
          <w:rFonts w:eastAsia="Times New Roman"/>
          <w:sz w:val="24"/>
          <w:szCs w:val="24"/>
          <w:lang w:val="uz-Cyrl-UZ"/>
        </w:rPr>
        <w:t>у</w:t>
      </w:r>
      <w:r w:rsidRPr="00B9216B">
        <w:rPr>
          <w:rFonts w:eastAsia="Times New Roman"/>
          <w:sz w:val="24"/>
          <w:szCs w:val="24"/>
        </w:rPr>
        <w:t>мк</w:t>
      </w:r>
      <w:r w:rsidRPr="00B9216B">
        <w:rPr>
          <w:rFonts w:eastAsia="Times New Roman"/>
          <w:sz w:val="24"/>
          <w:szCs w:val="24"/>
          <w:lang w:val="uz-Cyrl-UZ"/>
        </w:rPr>
        <w:t>и</w:t>
      </w:r>
      <w:r w:rsidRPr="00B9216B">
        <w:rPr>
          <w:rFonts w:eastAsia="Times New Roman"/>
          <w:sz w:val="24"/>
          <w:szCs w:val="24"/>
        </w:rPr>
        <w:t>н.</w:t>
      </w: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19" w:lineRule="exact"/>
        <w:rPr>
          <w:sz w:val="20"/>
          <w:szCs w:val="20"/>
        </w:rPr>
      </w:pPr>
    </w:p>
    <w:p w:rsidR="000C318C" w:rsidRPr="00401956" w:rsidRDefault="000C318C" w:rsidP="00401956">
      <w:pPr>
        <w:jc w:val="center"/>
        <w:rPr>
          <w:sz w:val="20"/>
          <w:szCs w:val="20"/>
        </w:rPr>
        <w:sectPr w:rsidR="000C318C" w:rsidRPr="00401956">
          <w:pgSz w:w="11900" w:h="16841"/>
          <w:pgMar w:top="713" w:right="1126" w:bottom="431" w:left="1140" w:header="0" w:footer="0" w:gutter="0"/>
          <w:cols w:space="720" w:equalWidth="0">
            <w:col w:w="9640"/>
          </w:cols>
        </w:sectPr>
      </w:pPr>
    </w:p>
    <w:p w:rsidR="005A1C30" w:rsidRPr="00626F3D" w:rsidRDefault="005A1C30" w:rsidP="005A1C30">
      <w:pPr>
        <w:ind w:left="3800"/>
        <w:rPr>
          <w:sz w:val="20"/>
          <w:szCs w:val="20"/>
          <w:lang w:val="uz-Cyrl-UZ"/>
        </w:rPr>
      </w:pPr>
      <w:r>
        <w:rPr>
          <w:rFonts w:eastAsia="Times New Roman"/>
          <w:b/>
          <w:bCs/>
          <w:sz w:val="24"/>
          <w:szCs w:val="24"/>
          <w:lang w:val="kk-KZ"/>
        </w:rPr>
        <w:lastRenderedPageBreak/>
        <w:t>2</w:t>
      </w:r>
      <w:r>
        <w:rPr>
          <w:rFonts w:eastAsia="Times New Roman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  <w:lang w:val="uz-Cyrl-UZ"/>
        </w:rPr>
        <w:t xml:space="preserve">чорак бўйича жамловчи баҳолаш </w:t>
      </w:r>
      <w:r>
        <w:rPr>
          <w:rFonts w:eastAsia="Times New Roman"/>
          <w:b/>
          <w:bCs/>
          <w:sz w:val="24"/>
          <w:szCs w:val="24"/>
        </w:rPr>
        <w:t>т</w:t>
      </w:r>
      <w:r>
        <w:rPr>
          <w:rFonts w:eastAsia="Times New Roman"/>
          <w:b/>
          <w:bCs/>
          <w:sz w:val="24"/>
          <w:szCs w:val="24"/>
          <w:lang w:val="uz-Cyrl-UZ"/>
        </w:rPr>
        <w:t xml:space="preserve">опшириқларининг 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lang w:val="uz-Cyrl-UZ"/>
        </w:rPr>
        <w:t>тавсифномаси</w:t>
      </w:r>
    </w:p>
    <w:tbl>
      <w:tblPr>
        <w:tblStyle w:val="TableNormal"/>
        <w:tblW w:w="16810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4113"/>
        <w:gridCol w:w="1987"/>
        <w:gridCol w:w="1272"/>
        <w:gridCol w:w="1421"/>
        <w:gridCol w:w="1347"/>
        <w:gridCol w:w="1407"/>
        <w:gridCol w:w="788"/>
        <w:gridCol w:w="1278"/>
        <w:gridCol w:w="1815"/>
      </w:tblGrid>
      <w:tr w:rsidR="005A1C30" w:rsidTr="005A1C30">
        <w:trPr>
          <w:gridAfter w:val="1"/>
          <w:wAfter w:w="1815" w:type="dxa"/>
          <w:trHeight w:val="830"/>
        </w:trPr>
        <w:tc>
          <w:tcPr>
            <w:tcW w:w="1382" w:type="dxa"/>
            <w:vAlign w:val="bottom"/>
          </w:tcPr>
          <w:p w:rsidR="005A1C30" w:rsidRPr="005A1C30" w:rsidRDefault="005A1C30" w:rsidP="005A1C30">
            <w:pPr>
              <w:rPr>
                <w:b/>
                <w:sz w:val="24"/>
                <w:szCs w:val="24"/>
                <w:lang w:val="uz-Cyrl-UZ"/>
              </w:rPr>
            </w:pPr>
            <w:r>
              <w:rPr>
                <w:lang w:val="uz-Cyrl-UZ"/>
              </w:rPr>
              <w:t xml:space="preserve">     </w:t>
            </w:r>
            <w:r w:rsidRPr="005A1C30">
              <w:rPr>
                <w:b/>
                <w:sz w:val="24"/>
                <w:szCs w:val="24"/>
                <w:lang w:val="uz-Cyrl-UZ"/>
              </w:rPr>
              <w:t>Бўлим</w:t>
            </w:r>
          </w:p>
        </w:tc>
        <w:tc>
          <w:tcPr>
            <w:tcW w:w="4113" w:type="dxa"/>
            <w:vAlign w:val="bottom"/>
          </w:tcPr>
          <w:p w:rsidR="005A1C30" w:rsidRPr="005A1C30" w:rsidRDefault="005A1C30" w:rsidP="005A1C30">
            <w:pPr>
              <w:jc w:val="center"/>
              <w:rPr>
                <w:b/>
                <w:sz w:val="24"/>
                <w:szCs w:val="24"/>
                <w:lang w:val="uz-Cyrl-UZ"/>
              </w:rPr>
            </w:pPr>
            <w:r w:rsidRPr="005A1C30">
              <w:rPr>
                <w:b/>
                <w:sz w:val="24"/>
                <w:szCs w:val="24"/>
                <w:lang w:val="uz-Cyrl-UZ"/>
              </w:rPr>
              <w:t>Қамраладиган масалалар</w:t>
            </w:r>
          </w:p>
        </w:tc>
        <w:tc>
          <w:tcPr>
            <w:tcW w:w="1987" w:type="dxa"/>
            <w:vAlign w:val="bottom"/>
          </w:tcPr>
          <w:p w:rsidR="005A1C30" w:rsidRPr="00626F3D" w:rsidRDefault="005A1C30" w:rsidP="005A1C30">
            <w:pPr>
              <w:spacing w:line="263" w:lineRule="exact"/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Фикрлаш </w:t>
            </w:r>
            <w:r w:rsidRPr="00626F3D">
              <w:rPr>
                <w:rFonts w:eastAsia="Times New Roman"/>
                <w:b/>
                <w:bCs/>
                <w:w w:val="99"/>
                <w:sz w:val="20"/>
                <w:szCs w:val="20"/>
                <w:lang w:val="uz-Cyrl-UZ"/>
              </w:rPr>
              <w:t>қобилиятларининг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 даражаси </w:t>
            </w:r>
          </w:p>
        </w:tc>
        <w:tc>
          <w:tcPr>
            <w:tcW w:w="1272" w:type="dxa"/>
            <w:vAlign w:val="bottom"/>
          </w:tcPr>
          <w:p w:rsidR="005A1C30" w:rsidRPr="00626F3D" w:rsidRDefault="005A1C30" w:rsidP="005A1C30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Топшириқ сони </w:t>
            </w:r>
          </w:p>
        </w:tc>
        <w:tc>
          <w:tcPr>
            <w:tcW w:w="1421" w:type="dxa"/>
            <w:vAlign w:val="bottom"/>
          </w:tcPr>
          <w:p w:rsidR="005A1C30" w:rsidRPr="005A1C30" w:rsidRDefault="005A1C30" w:rsidP="005A1C30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 топшириқ*</w:t>
            </w:r>
          </w:p>
        </w:tc>
        <w:tc>
          <w:tcPr>
            <w:tcW w:w="1347" w:type="dxa"/>
            <w:vAlign w:val="bottom"/>
          </w:tcPr>
          <w:p w:rsidR="005A1C30" w:rsidRPr="00626F3D" w:rsidRDefault="005A1C30" w:rsidP="005A1C30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 xml:space="preserve">опшириқ тури </w:t>
            </w:r>
          </w:p>
        </w:tc>
        <w:tc>
          <w:tcPr>
            <w:tcW w:w="1407" w:type="dxa"/>
            <w:vAlign w:val="bottom"/>
          </w:tcPr>
          <w:p w:rsidR="005A1C30" w:rsidRPr="00626F3D" w:rsidRDefault="005A1C30" w:rsidP="005A1C30">
            <w:pPr>
              <w:spacing w:line="263" w:lineRule="exact"/>
              <w:jc w:val="center"/>
              <w:rPr>
                <w:sz w:val="24"/>
                <w:szCs w:val="24"/>
                <w:lang w:val="uz-Cyrl-UZ"/>
              </w:rPr>
            </w:pPr>
            <w:r w:rsidRPr="00626F3D">
              <w:rPr>
                <w:sz w:val="24"/>
                <w:szCs w:val="24"/>
                <w:lang w:val="uz-Cyrl-UZ"/>
              </w:rPr>
              <w:t>Бажариш</w:t>
            </w:r>
            <w:r>
              <w:rPr>
                <w:sz w:val="24"/>
                <w:szCs w:val="24"/>
                <w:lang w:val="uz-Cyrl-UZ"/>
              </w:rPr>
              <w:t xml:space="preserve"> вақти</w:t>
            </w:r>
          </w:p>
        </w:tc>
        <w:tc>
          <w:tcPr>
            <w:tcW w:w="788" w:type="dxa"/>
            <w:vAlign w:val="bottom"/>
          </w:tcPr>
          <w:p w:rsidR="005A1C30" w:rsidRPr="005A1C30" w:rsidRDefault="005A1C30" w:rsidP="005A1C30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Балл </w:t>
            </w:r>
          </w:p>
        </w:tc>
        <w:tc>
          <w:tcPr>
            <w:tcW w:w="1278" w:type="dxa"/>
            <w:vAlign w:val="bottom"/>
          </w:tcPr>
          <w:p w:rsidR="005A1C30" w:rsidRPr="00626F3D" w:rsidRDefault="005A1C30" w:rsidP="005A1C30">
            <w:pPr>
              <w:spacing w:line="263" w:lineRule="exact"/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ўлим бўйича балл</w:t>
            </w:r>
          </w:p>
        </w:tc>
      </w:tr>
      <w:tr w:rsidR="005A1C30" w:rsidTr="005A1C30">
        <w:trPr>
          <w:gridAfter w:val="1"/>
          <w:wAfter w:w="1815" w:type="dxa"/>
          <w:trHeight w:val="551"/>
        </w:trPr>
        <w:tc>
          <w:tcPr>
            <w:tcW w:w="1382" w:type="dxa"/>
            <w:vMerge w:val="restart"/>
          </w:tcPr>
          <w:p w:rsidR="005A1C30" w:rsidRPr="005A1C30" w:rsidRDefault="005A1C30" w:rsidP="005A1C30">
            <w:pPr>
              <w:pStyle w:val="TableParagraph"/>
              <w:ind w:left="107" w:right="114"/>
              <w:rPr>
                <w:sz w:val="24"/>
                <w:lang w:val="uz-Cyrl-UZ"/>
              </w:rPr>
            </w:pPr>
            <w:r>
              <w:rPr>
                <w:sz w:val="24"/>
              </w:rPr>
              <w:t xml:space="preserve">Термодина мика </w:t>
            </w:r>
            <w:r>
              <w:rPr>
                <w:sz w:val="24"/>
                <w:lang w:val="uz-Cyrl-UZ"/>
              </w:rPr>
              <w:t>асослари</w:t>
            </w:r>
          </w:p>
        </w:tc>
        <w:tc>
          <w:tcPr>
            <w:tcW w:w="4113" w:type="dxa"/>
          </w:tcPr>
          <w:p w:rsidR="005A1C30" w:rsidRPr="005A1C30" w:rsidRDefault="005A1C30" w:rsidP="005A1C30">
            <w:pPr>
              <w:pStyle w:val="TableParagraph"/>
              <w:spacing w:line="268" w:lineRule="exact"/>
              <w:ind w:left="110"/>
              <w:rPr>
                <w:sz w:val="24"/>
                <w:lang w:val="uz-Cyrl-UZ"/>
              </w:rPr>
            </w:pPr>
            <w:r w:rsidRPr="003D6D48">
              <w:rPr>
                <w:sz w:val="24"/>
                <w:lang w:val="ru-RU"/>
              </w:rPr>
              <w:t>8.3.2.17 – термодинамикан</w:t>
            </w:r>
            <w:r>
              <w:rPr>
                <w:sz w:val="24"/>
                <w:lang w:val="uz-Cyrl-UZ"/>
              </w:rPr>
              <w:t>инг</w:t>
            </w:r>
            <w:r w:rsidRPr="003D6D48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uz-Cyrl-UZ"/>
              </w:rPr>
              <w:t>биринчи</w:t>
            </w:r>
          </w:p>
          <w:p w:rsidR="005A1C30" w:rsidRPr="005A1C30" w:rsidRDefault="003D6D48" w:rsidP="005A1C30">
            <w:pPr>
              <w:pStyle w:val="TableParagraph"/>
              <w:spacing w:line="264" w:lineRule="exact"/>
              <w:ind w:left="110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қ</w:t>
            </w:r>
            <w:r w:rsidR="005A1C30">
              <w:rPr>
                <w:sz w:val="24"/>
                <w:lang w:val="uz-Cyrl-UZ"/>
              </w:rPr>
              <w:t>онунининг</w:t>
            </w:r>
            <w:r>
              <w:rPr>
                <w:sz w:val="24"/>
                <w:lang w:val="uz-Cyrl-UZ"/>
              </w:rPr>
              <w:t xml:space="preserve"> маъносини тушуниш</w:t>
            </w:r>
          </w:p>
        </w:tc>
        <w:tc>
          <w:tcPr>
            <w:tcW w:w="1987" w:type="dxa"/>
          </w:tcPr>
          <w:p w:rsidR="005A1C30" w:rsidRDefault="005A1C30" w:rsidP="005A1C30">
            <w:pPr>
              <w:jc w:val="center"/>
            </w:pPr>
            <w:r w:rsidRPr="00F4299E"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272" w:type="dxa"/>
            <w:vMerge w:val="restart"/>
          </w:tcPr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spacing w:before="5"/>
              <w:rPr>
                <w:b/>
                <w:sz w:val="30"/>
              </w:rPr>
            </w:pPr>
          </w:p>
          <w:p w:rsidR="005A1C30" w:rsidRDefault="005A1C30" w:rsidP="005A1C3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 w:rsidR="005A1C30" w:rsidRDefault="005A1C30" w:rsidP="005A1C30">
            <w:pPr>
              <w:pStyle w:val="TableParagraph"/>
              <w:spacing w:before="12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5A1C30" w:rsidRDefault="005A1C30" w:rsidP="005A1C30">
            <w:pPr>
              <w:pStyle w:val="TableParagraph"/>
              <w:spacing w:line="268" w:lineRule="exact"/>
              <w:ind w:left="391" w:right="375"/>
              <w:jc w:val="center"/>
              <w:rPr>
                <w:sz w:val="24"/>
              </w:rPr>
            </w:pPr>
            <w:r>
              <w:rPr>
                <w:sz w:val="24"/>
                <w:szCs w:val="24"/>
                <w:lang w:val="uz-Cyrl-UZ"/>
              </w:rPr>
              <w:t>ЖКТ</w:t>
            </w:r>
          </w:p>
        </w:tc>
        <w:tc>
          <w:tcPr>
            <w:tcW w:w="1407" w:type="dxa"/>
          </w:tcPr>
          <w:p w:rsidR="005A1C30" w:rsidRDefault="005A1C30" w:rsidP="005A1C30">
            <w:pPr>
              <w:pStyle w:val="TableParagraph"/>
              <w:spacing w:before="12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5A1C30" w:rsidRDefault="005A1C30" w:rsidP="005A1C30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  <w:vMerge w:val="restart"/>
            <w:vAlign w:val="center"/>
          </w:tcPr>
          <w:p w:rsidR="005A1C30" w:rsidRDefault="005A1C30" w:rsidP="005A1C30">
            <w:pPr>
              <w:pStyle w:val="TableParagraph"/>
              <w:jc w:val="center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jc w:val="center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jc w:val="center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spacing w:before="9"/>
              <w:jc w:val="center"/>
              <w:rPr>
                <w:b/>
                <w:sz w:val="30"/>
              </w:rPr>
            </w:pPr>
          </w:p>
          <w:p w:rsidR="005A1C30" w:rsidRDefault="005A1C30" w:rsidP="005A1C30">
            <w:pPr>
              <w:pStyle w:val="TableParagraph"/>
              <w:spacing w:before="1"/>
              <w:ind w:left="123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5A1C30" w:rsidTr="005A1C30">
        <w:trPr>
          <w:gridAfter w:val="1"/>
          <w:wAfter w:w="1815" w:type="dxa"/>
          <w:trHeight w:val="551"/>
        </w:trPr>
        <w:tc>
          <w:tcPr>
            <w:tcW w:w="1382" w:type="dxa"/>
            <w:vMerge/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3D6D48" w:rsidRPr="005A1C30" w:rsidRDefault="005A1C30" w:rsidP="003D6D48">
            <w:pPr>
              <w:pStyle w:val="TableParagraph"/>
              <w:spacing w:line="268" w:lineRule="exact"/>
              <w:ind w:left="110"/>
              <w:rPr>
                <w:sz w:val="24"/>
                <w:lang w:val="uz-Cyrl-UZ"/>
              </w:rPr>
            </w:pPr>
            <w:r>
              <w:rPr>
                <w:sz w:val="24"/>
              </w:rPr>
              <w:t xml:space="preserve">8.3.2.18 – </w:t>
            </w:r>
            <w:r w:rsidR="003D6D48" w:rsidRPr="003D6D48">
              <w:rPr>
                <w:sz w:val="24"/>
                <w:lang w:val="ru-RU"/>
              </w:rPr>
              <w:t>термодинамикан</w:t>
            </w:r>
            <w:r w:rsidR="003D6D48">
              <w:rPr>
                <w:sz w:val="24"/>
                <w:lang w:val="uz-Cyrl-UZ"/>
              </w:rPr>
              <w:t>инг</w:t>
            </w:r>
            <w:r w:rsidR="003D6D48" w:rsidRPr="003D6D48">
              <w:rPr>
                <w:sz w:val="24"/>
                <w:lang w:val="ru-RU"/>
              </w:rPr>
              <w:t xml:space="preserve"> </w:t>
            </w:r>
            <w:r w:rsidR="003D6D48">
              <w:rPr>
                <w:sz w:val="24"/>
                <w:lang w:val="uz-Cyrl-UZ"/>
              </w:rPr>
              <w:t>иккинчи</w:t>
            </w:r>
          </w:p>
          <w:p w:rsidR="005A1C30" w:rsidRDefault="003D6D48" w:rsidP="003D6D4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  <w:lang w:val="uz-Cyrl-UZ"/>
              </w:rPr>
              <w:t>қонунининг маъносини тушуниш</w:t>
            </w:r>
          </w:p>
        </w:tc>
        <w:tc>
          <w:tcPr>
            <w:tcW w:w="1987" w:type="dxa"/>
          </w:tcPr>
          <w:p w:rsidR="005A1C30" w:rsidRDefault="005A1C30" w:rsidP="005A1C30">
            <w:pPr>
              <w:jc w:val="center"/>
            </w:pPr>
            <w:r w:rsidRPr="00F4299E"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272" w:type="dxa"/>
            <w:vMerge/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5A1C30" w:rsidRDefault="005A1C30" w:rsidP="005A1C30">
            <w:pPr>
              <w:pStyle w:val="TableParagraph"/>
              <w:spacing w:before="12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47" w:type="dxa"/>
          </w:tcPr>
          <w:p w:rsidR="005A1C30" w:rsidRDefault="005A1C30" w:rsidP="005A1C30">
            <w:pPr>
              <w:pStyle w:val="TableParagraph"/>
              <w:spacing w:line="268" w:lineRule="exact"/>
              <w:ind w:left="391" w:right="377"/>
              <w:jc w:val="center"/>
              <w:rPr>
                <w:sz w:val="24"/>
              </w:rPr>
            </w:pPr>
            <w:r>
              <w:rPr>
                <w:sz w:val="24"/>
              </w:rPr>
              <w:t>ТЖ</w:t>
            </w:r>
          </w:p>
        </w:tc>
        <w:tc>
          <w:tcPr>
            <w:tcW w:w="1407" w:type="dxa"/>
          </w:tcPr>
          <w:p w:rsidR="005A1C30" w:rsidRDefault="005A1C30" w:rsidP="005A1C30">
            <w:pPr>
              <w:pStyle w:val="TableParagraph"/>
              <w:spacing w:before="12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8" w:type="dxa"/>
          </w:tcPr>
          <w:p w:rsidR="005A1C30" w:rsidRDefault="005A1C30" w:rsidP="005A1C30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/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</w:tr>
      <w:tr w:rsidR="00102D65" w:rsidTr="005A1C30">
        <w:trPr>
          <w:gridAfter w:val="1"/>
          <w:wAfter w:w="1815" w:type="dxa"/>
          <w:trHeight w:val="827"/>
        </w:trPr>
        <w:tc>
          <w:tcPr>
            <w:tcW w:w="1382" w:type="dxa"/>
            <w:vMerge/>
          </w:tcPr>
          <w:p w:rsidR="00102D65" w:rsidRDefault="00102D65" w:rsidP="00AB45E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102D65" w:rsidRPr="003D6D48" w:rsidRDefault="00102D65" w:rsidP="003D6D48">
            <w:pPr>
              <w:pStyle w:val="TableParagraph"/>
              <w:spacing w:line="268" w:lineRule="exact"/>
              <w:ind w:left="110"/>
              <w:rPr>
                <w:sz w:val="24"/>
                <w:lang w:val="uz-Cyrl-UZ"/>
              </w:rPr>
            </w:pPr>
            <w:r w:rsidRPr="003D6D48">
              <w:rPr>
                <w:sz w:val="24"/>
                <w:lang w:val="ru-RU"/>
              </w:rPr>
              <w:t xml:space="preserve">8.3.2.19 – </w:t>
            </w:r>
            <w:r w:rsidR="003D6D48">
              <w:rPr>
                <w:sz w:val="24"/>
                <w:lang w:val="uz-Cyrl-UZ"/>
              </w:rPr>
              <w:t>иссиқлик машиналарининг фойдали иш коэффициентини аниқлаш</w:t>
            </w:r>
          </w:p>
        </w:tc>
        <w:tc>
          <w:tcPr>
            <w:tcW w:w="1987" w:type="dxa"/>
          </w:tcPr>
          <w:p w:rsidR="00102D65" w:rsidRPr="003D6D48" w:rsidRDefault="00102D65" w:rsidP="00AB45E0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102D65" w:rsidRPr="005A1C30" w:rsidRDefault="005A1C30" w:rsidP="00AB45E0">
            <w:pPr>
              <w:pStyle w:val="TableParagraph"/>
              <w:ind w:left="116" w:right="98"/>
              <w:jc w:val="center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Қўлланиш</w:t>
            </w:r>
          </w:p>
        </w:tc>
        <w:tc>
          <w:tcPr>
            <w:tcW w:w="1272" w:type="dxa"/>
            <w:vMerge/>
          </w:tcPr>
          <w:p w:rsidR="00102D65" w:rsidRDefault="00102D65" w:rsidP="00AB45E0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102D65" w:rsidRDefault="00102D65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02D65" w:rsidRDefault="00102D65" w:rsidP="00AB45E0">
            <w:pPr>
              <w:pStyle w:val="TableParagraph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7" w:type="dxa"/>
          </w:tcPr>
          <w:p w:rsidR="00102D65" w:rsidRDefault="00102D65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02D65" w:rsidRDefault="00102D65" w:rsidP="00AB45E0">
            <w:pPr>
              <w:pStyle w:val="TableParagraph"/>
              <w:ind w:left="391" w:right="376"/>
              <w:jc w:val="center"/>
              <w:rPr>
                <w:sz w:val="24"/>
              </w:rPr>
            </w:pPr>
            <w:r>
              <w:rPr>
                <w:sz w:val="24"/>
              </w:rPr>
              <w:t>ҚЖ</w:t>
            </w:r>
          </w:p>
        </w:tc>
        <w:tc>
          <w:tcPr>
            <w:tcW w:w="1407" w:type="dxa"/>
          </w:tcPr>
          <w:p w:rsidR="00102D65" w:rsidRDefault="00102D65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02D65" w:rsidRDefault="00B373F4" w:rsidP="00AB4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102D65" w:rsidRDefault="00102D65" w:rsidP="00AB45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02D65" w:rsidRDefault="00102D65" w:rsidP="00AB45E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/>
          </w:tcPr>
          <w:p w:rsidR="00102D65" w:rsidRDefault="00102D65" w:rsidP="00AB45E0">
            <w:pPr>
              <w:rPr>
                <w:sz w:val="2"/>
                <w:szCs w:val="2"/>
              </w:rPr>
            </w:pPr>
          </w:p>
        </w:tc>
      </w:tr>
      <w:tr w:rsidR="005A1C30" w:rsidTr="005A1C30">
        <w:trPr>
          <w:gridAfter w:val="1"/>
          <w:wAfter w:w="1815" w:type="dxa"/>
          <w:trHeight w:val="827"/>
        </w:trPr>
        <w:tc>
          <w:tcPr>
            <w:tcW w:w="1382" w:type="dxa"/>
            <w:vMerge/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A1C30" w:rsidRPr="003D6D48" w:rsidRDefault="005A1C30" w:rsidP="003D6D48">
            <w:pPr>
              <w:pStyle w:val="TableParagraph"/>
              <w:ind w:left="110" w:right="582"/>
              <w:rPr>
                <w:sz w:val="24"/>
                <w:lang w:val="uz-Cyrl-UZ"/>
              </w:rPr>
            </w:pPr>
            <w:r w:rsidRPr="003D6D48">
              <w:rPr>
                <w:sz w:val="24"/>
                <w:lang w:val="ru-RU"/>
              </w:rPr>
              <w:t xml:space="preserve">8.3.2.23 – </w:t>
            </w:r>
            <w:r w:rsidR="003D6D48">
              <w:rPr>
                <w:sz w:val="24"/>
                <w:lang w:val="uz-Cyrl-UZ"/>
              </w:rPr>
              <w:t>иссиқлик машиналарининг атроф-муҳит экологиясига таъсирини баҳолаш</w:t>
            </w:r>
          </w:p>
        </w:tc>
        <w:tc>
          <w:tcPr>
            <w:tcW w:w="1987" w:type="dxa"/>
          </w:tcPr>
          <w:p w:rsidR="005A1C30" w:rsidRDefault="005A1C30" w:rsidP="005A1C30">
            <w:pPr>
              <w:jc w:val="center"/>
            </w:pPr>
            <w:r w:rsidRPr="006A0E36">
              <w:rPr>
                <w:rFonts w:eastAsia="Times New Roman"/>
                <w:w w:val="99"/>
                <w:sz w:val="24"/>
                <w:szCs w:val="24"/>
                <w:lang w:val="uz-Cyrl-UZ"/>
              </w:rPr>
              <w:t>Илғор кўникмалар</w:t>
            </w:r>
          </w:p>
        </w:tc>
        <w:tc>
          <w:tcPr>
            <w:tcW w:w="1272" w:type="dxa"/>
            <w:vMerge/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5A1C30" w:rsidRDefault="005A1C30" w:rsidP="005A1C3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A1C30" w:rsidRDefault="005A1C30" w:rsidP="005A1C30">
            <w:pPr>
              <w:pStyle w:val="TableParagraph"/>
              <w:ind w:left="268" w:right="25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47" w:type="dxa"/>
          </w:tcPr>
          <w:p w:rsidR="005A1C30" w:rsidRDefault="005A1C30" w:rsidP="005A1C3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A1C30" w:rsidRPr="00102D65" w:rsidRDefault="005A1C30" w:rsidP="005A1C30">
            <w:pPr>
              <w:pStyle w:val="TableParagraph"/>
              <w:ind w:left="391" w:right="377"/>
              <w:jc w:val="center"/>
              <w:rPr>
                <w:sz w:val="24"/>
                <w:lang w:val="kk-KZ"/>
              </w:rPr>
            </w:pPr>
            <w:r>
              <w:rPr>
                <w:sz w:val="24"/>
                <w:szCs w:val="24"/>
                <w:lang w:val="uz-Cyrl-UZ"/>
              </w:rPr>
              <w:t>ЖКТ</w:t>
            </w:r>
          </w:p>
        </w:tc>
        <w:tc>
          <w:tcPr>
            <w:tcW w:w="1407" w:type="dxa"/>
          </w:tcPr>
          <w:p w:rsidR="005A1C30" w:rsidRDefault="005A1C30" w:rsidP="005A1C3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A1C30" w:rsidRDefault="005A1C30" w:rsidP="005A1C3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5A1C30" w:rsidRDefault="005A1C30" w:rsidP="005A1C3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A1C30" w:rsidRDefault="005A1C30" w:rsidP="005A1C3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8" w:type="dxa"/>
            <w:vMerge/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</w:tr>
      <w:tr w:rsidR="005A1C30" w:rsidTr="005A1C30">
        <w:trPr>
          <w:gridAfter w:val="1"/>
          <w:wAfter w:w="1815" w:type="dxa"/>
          <w:trHeight w:val="827"/>
        </w:trPr>
        <w:tc>
          <w:tcPr>
            <w:tcW w:w="1382" w:type="dxa"/>
            <w:vMerge/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A1C30" w:rsidRPr="00102D65" w:rsidRDefault="005A1C30" w:rsidP="003D6D48">
            <w:pPr>
              <w:pStyle w:val="TableParagraph"/>
              <w:ind w:left="110" w:right="582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8.3.2.21-</w:t>
            </w:r>
            <w:r w:rsidR="003D6D48">
              <w:rPr>
                <w:sz w:val="24"/>
                <w:lang w:val="kk-KZ"/>
              </w:rPr>
              <w:t>иссиқлик машиналарини такомиллаштириш йўлларини таклиф этиш</w:t>
            </w:r>
          </w:p>
        </w:tc>
        <w:tc>
          <w:tcPr>
            <w:tcW w:w="1987" w:type="dxa"/>
          </w:tcPr>
          <w:p w:rsidR="005A1C30" w:rsidRDefault="005A1C30" w:rsidP="005A1C30">
            <w:pPr>
              <w:jc w:val="center"/>
            </w:pPr>
            <w:r w:rsidRPr="006A0E36">
              <w:rPr>
                <w:rFonts w:eastAsia="Times New Roman"/>
                <w:w w:val="99"/>
                <w:sz w:val="24"/>
                <w:szCs w:val="24"/>
                <w:lang w:val="uz-Cyrl-UZ"/>
              </w:rPr>
              <w:t>Илғор кўникмалар</w:t>
            </w:r>
          </w:p>
        </w:tc>
        <w:tc>
          <w:tcPr>
            <w:tcW w:w="1272" w:type="dxa"/>
            <w:vMerge/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Align w:val="center"/>
          </w:tcPr>
          <w:p w:rsidR="005A1C30" w:rsidRPr="00102D65" w:rsidRDefault="005A1C30" w:rsidP="005A1C30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 w:rsidRPr="00102D65">
              <w:rPr>
                <w:sz w:val="23"/>
                <w:lang w:val="kk-KZ"/>
              </w:rPr>
              <w:t>5</w:t>
            </w:r>
          </w:p>
        </w:tc>
        <w:tc>
          <w:tcPr>
            <w:tcW w:w="1347" w:type="dxa"/>
            <w:vAlign w:val="center"/>
          </w:tcPr>
          <w:p w:rsidR="005A1C30" w:rsidRPr="00102D65" w:rsidRDefault="005A1C30" w:rsidP="005A1C30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Б</w:t>
            </w:r>
            <w:r w:rsidRPr="00102D65">
              <w:rPr>
                <w:sz w:val="23"/>
                <w:lang w:val="kk-KZ"/>
              </w:rPr>
              <w:t>Ж</w:t>
            </w:r>
          </w:p>
        </w:tc>
        <w:tc>
          <w:tcPr>
            <w:tcW w:w="1407" w:type="dxa"/>
            <w:vAlign w:val="center"/>
          </w:tcPr>
          <w:p w:rsidR="005A1C30" w:rsidRPr="00102D65" w:rsidRDefault="005A1C30" w:rsidP="005A1C30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5</w:t>
            </w:r>
          </w:p>
        </w:tc>
        <w:tc>
          <w:tcPr>
            <w:tcW w:w="788" w:type="dxa"/>
            <w:vAlign w:val="center"/>
          </w:tcPr>
          <w:p w:rsidR="005A1C30" w:rsidRPr="00102D65" w:rsidRDefault="005A1C30" w:rsidP="005A1C30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2</w:t>
            </w:r>
          </w:p>
        </w:tc>
        <w:tc>
          <w:tcPr>
            <w:tcW w:w="1278" w:type="dxa"/>
            <w:vMerge/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</w:tr>
      <w:tr w:rsidR="005A1C30" w:rsidTr="005A1C30">
        <w:trPr>
          <w:gridAfter w:val="1"/>
          <w:wAfter w:w="1815" w:type="dxa"/>
          <w:trHeight w:val="827"/>
        </w:trPr>
        <w:tc>
          <w:tcPr>
            <w:tcW w:w="1382" w:type="dxa"/>
            <w:vMerge w:val="restart"/>
          </w:tcPr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Pr="005A1C30" w:rsidRDefault="005A1C30" w:rsidP="005A1C30">
            <w:pPr>
              <w:pStyle w:val="TableParagraph"/>
              <w:spacing w:before="220"/>
              <w:ind w:left="107" w:right="80"/>
              <w:rPr>
                <w:sz w:val="24"/>
                <w:lang w:val="uz-Cyrl-UZ"/>
              </w:rPr>
            </w:pPr>
            <w:r>
              <w:rPr>
                <w:sz w:val="24"/>
              </w:rPr>
              <w:t>Электро</w:t>
            </w:r>
            <w:r>
              <w:rPr>
                <w:sz w:val="24"/>
                <w:lang w:val="uz-Cyrl-UZ"/>
              </w:rPr>
              <w:t xml:space="preserve"> </w:t>
            </w:r>
            <w:r>
              <w:rPr>
                <w:sz w:val="24"/>
              </w:rPr>
              <w:t xml:space="preserve">статика </w:t>
            </w:r>
            <w:r>
              <w:rPr>
                <w:sz w:val="24"/>
                <w:lang w:val="uz-Cyrl-UZ"/>
              </w:rPr>
              <w:t>асослари</w:t>
            </w:r>
          </w:p>
        </w:tc>
        <w:tc>
          <w:tcPr>
            <w:tcW w:w="4113" w:type="dxa"/>
          </w:tcPr>
          <w:p w:rsidR="005A1C30" w:rsidRPr="003D6D48" w:rsidRDefault="005A1C30" w:rsidP="003D6D48">
            <w:pPr>
              <w:pStyle w:val="TableParagraph"/>
              <w:ind w:left="110" w:right="751"/>
              <w:rPr>
                <w:sz w:val="24"/>
                <w:lang w:val="ru-RU"/>
              </w:rPr>
            </w:pPr>
            <w:r w:rsidRPr="007C01F2">
              <w:rPr>
                <w:sz w:val="24"/>
                <w:lang w:val="ru-RU"/>
              </w:rPr>
              <w:t xml:space="preserve">8.4.1.2– </w:t>
            </w:r>
            <w:r w:rsidR="003D6D48">
              <w:rPr>
                <w:sz w:val="24"/>
                <w:lang w:val="ru-RU"/>
              </w:rPr>
              <w:t>Ишқаланиш орқали жисмни электрлаш ва индукция ходисасини тушунтириш</w:t>
            </w:r>
          </w:p>
        </w:tc>
        <w:tc>
          <w:tcPr>
            <w:tcW w:w="1987" w:type="dxa"/>
          </w:tcPr>
          <w:p w:rsidR="005A1C30" w:rsidRDefault="005A1C30" w:rsidP="005A1C30">
            <w:pPr>
              <w:jc w:val="center"/>
            </w:pPr>
            <w:r w:rsidRPr="004D15CD"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272" w:type="dxa"/>
            <w:vMerge w:val="restart"/>
          </w:tcPr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spacing w:before="19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 w:rsidR="005A1C30" w:rsidRDefault="005A1C30" w:rsidP="005A1C3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A1C30" w:rsidRDefault="005A1C30" w:rsidP="005A1C3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47" w:type="dxa"/>
          </w:tcPr>
          <w:p w:rsidR="005A1C30" w:rsidRDefault="005A1C30" w:rsidP="005A1C30">
            <w:pPr>
              <w:jc w:val="center"/>
            </w:pPr>
            <w:r w:rsidRPr="007120B7">
              <w:rPr>
                <w:rFonts w:eastAsia="Times New Roman"/>
                <w:sz w:val="24"/>
                <w:szCs w:val="24"/>
                <w:lang w:val="uz-Cyrl-UZ"/>
              </w:rPr>
              <w:t>ЖКТ</w:t>
            </w:r>
          </w:p>
        </w:tc>
        <w:tc>
          <w:tcPr>
            <w:tcW w:w="1407" w:type="dxa"/>
          </w:tcPr>
          <w:p w:rsidR="005A1C30" w:rsidRDefault="005A1C30" w:rsidP="005A1C3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A1C30" w:rsidRDefault="005A1C30" w:rsidP="005A1C3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8" w:type="dxa"/>
          </w:tcPr>
          <w:p w:rsidR="005A1C30" w:rsidRDefault="005A1C30" w:rsidP="005A1C3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A1C30" w:rsidRDefault="005A1C30" w:rsidP="005A1C3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rPr>
                <w:b/>
                <w:sz w:val="26"/>
              </w:rPr>
            </w:pPr>
          </w:p>
          <w:p w:rsidR="005A1C30" w:rsidRDefault="005A1C30" w:rsidP="005A1C30">
            <w:pPr>
              <w:pStyle w:val="TableParagraph"/>
              <w:spacing w:before="202"/>
              <w:ind w:left="123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5A1C30" w:rsidTr="005A1C30">
        <w:trPr>
          <w:gridAfter w:val="1"/>
          <w:wAfter w:w="1815" w:type="dxa"/>
          <w:trHeight w:val="580"/>
        </w:trPr>
        <w:tc>
          <w:tcPr>
            <w:tcW w:w="1382" w:type="dxa"/>
            <w:vMerge/>
            <w:tcBorders>
              <w:top w:val="nil"/>
            </w:tcBorders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A1C30" w:rsidRPr="003D6D48" w:rsidRDefault="005A1C30" w:rsidP="003D6D48">
            <w:pPr>
              <w:pStyle w:val="TableParagraph"/>
              <w:spacing w:line="237" w:lineRule="auto"/>
              <w:ind w:left="110" w:right="368"/>
              <w:rPr>
                <w:sz w:val="24"/>
                <w:lang w:val="ru-RU"/>
              </w:rPr>
            </w:pPr>
            <w:r w:rsidRPr="003D6D48">
              <w:rPr>
                <w:sz w:val="24"/>
                <w:lang w:val="ru-RU"/>
              </w:rPr>
              <w:t>8.4.1.4 – электр заряд</w:t>
            </w:r>
            <w:r w:rsidR="003D6D48">
              <w:rPr>
                <w:sz w:val="24"/>
                <w:lang w:val="uz-Cyrl-UZ"/>
              </w:rPr>
              <w:t>ининг</w:t>
            </w:r>
            <w:r w:rsidRPr="003D6D48">
              <w:rPr>
                <w:sz w:val="24"/>
                <w:lang w:val="ru-RU"/>
              </w:rPr>
              <w:t xml:space="preserve"> сақ</w:t>
            </w:r>
            <w:r w:rsidR="003D6D48">
              <w:rPr>
                <w:sz w:val="24"/>
                <w:lang w:val="ru-RU"/>
              </w:rPr>
              <w:t>ланиш қонунини тушунтириш</w:t>
            </w:r>
          </w:p>
        </w:tc>
        <w:tc>
          <w:tcPr>
            <w:tcW w:w="1987" w:type="dxa"/>
          </w:tcPr>
          <w:p w:rsidR="005A1C30" w:rsidRDefault="005A1C30" w:rsidP="005A1C30">
            <w:pPr>
              <w:jc w:val="center"/>
            </w:pPr>
            <w:r w:rsidRPr="004D15CD"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5A1C30" w:rsidRDefault="005A1C30" w:rsidP="005A1C30">
            <w:pPr>
              <w:pStyle w:val="TableParagraph"/>
              <w:spacing w:before="14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47" w:type="dxa"/>
          </w:tcPr>
          <w:p w:rsidR="005A1C30" w:rsidRDefault="005A1C30" w:rsidP="005A1C30">
            <w:pPr>
              <w:jc w:val="center"/>
            </w:pPr>
            <w:r w:rsidRPr="007120B7">
              <w:rPr>
                <w:rFonts w:eastAsia="Times New Roman"/>
                <w:sz w:val="24"/>
                <w:szCs w:val="24"/>
                <w:lang w:val="uz-Cyrl-UZ"/>
              </w:rPr>
              <w:t>ЖКТ</w:t>
            </w:r>
          </w:p>
        </w:tc>
        <w:tc>
          <w:tcPr>
            <w:tcW w:w="1407" w:type="dxa"/>
          </w:tcPr>
          <w:p w:rsidR="005A1C30" w:rsidRDefault="005A1C30" w:rsidP="005A1C30">
            <w:pPr>
              <w:pStyle w:val="TableParagraph"/>
              <w:spacing w:before="14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5A1C30" w:rsidRDefault="005A1C30" w:rsidP="005A1C30">
            <w:pPr>
              <w:pStyle w:val="TableParagraph"/>
              <w:spacing w:before="14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</w:tr>
      <w:tr w:rsidR="005A1C30" w:rsidTr="005A1C30">
        <w:trPr>
          <w:gridAfter w:val="1"/>
          <w:wAfter w:w="1815" w:type="dxa"/>
          <w:trHeight w:val="577"/>
        </w:trPr>
        <w:tc>
          <w:tcPr>
            <w:tcW w:w="1382" w:type="dxa"/>
            <w:vMerge/>
            <w:tcBorders>
              <w:top w:val="nil"/>
            </w:tcBorders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A1C30" w:rsidRPr="003D6D48" w:rsidRDefault="005A1C30" w:rsidP="003D6D48">
            <w:pPr>
              <w:pStyle w:val="TableParagraph"/>
              <w:ind w:left="110" w:right="905"/>
              <w:rPr>
                <w:sz w:val="24"/>
                <w:lang w:val="uz-Cyrl-UZ"/>
              </w:rPr>
            </w:pPr>
            <w:r w:rsidRPr="003D6D48">
              <w:rPr>
                <w:sz w:val="24"/>
                <w:lang w:val="ru-RU"/>
              </w:rPr>
              <w:t xml:space="preserve">8.4.1.5 – Кулон </w:t>
            </w:r>
            <w:r w:rsidR="003D6D48">
              <w:rPr>
                <w:sz w:val="24"/>
                <w:lang w:val="uz-Cyrl-UZ"/>
              </w:rPr>
              <w:t>қонунини масалалар ечишда қўлланиш</w:t>
            </w:r>
          </w:p>
        </w:tc>
        <w:tc>
          <w:tcPr>
            <w:tcW w:w="1987" w:type="dxa"/>
          </w:tcPr>
          <w:p w:rsidR="005A1C30" w:rsidRDefault="005A1C30" w:rsidP="005A1C30">
            <w:pPr>
              <w:jc w:val="center"/>
            </w:pPr>
            <w:r w:rsidRPr="009346D6">
              <w:rPr>
                <w:sz w:val="24"/>
                <w:lang w:val="uz-Cyrl-UZ"/>
              </w:rPr>
              <w:t>Қўлланиш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5A1C30" w:rsidRDefault="005A1C30" w:rsidP="005A1C30">
            <w:pPr>
              <w:pStyle w:val="TableParagraph"/>
              <w:spacing w:before="143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47" w:type="dxa"/>
          </w:tcPr>
          <w:p w:rsidR="005A1C30" w:rsidRDefault="005A1C30" w:rsidP="005A1C30">
            <w:pPr>
              <w:pStyle w:val="TableParagraph"/>
              <w:spacing w:before="143"/>
              <w:ind w:left="391" w:right="376"/>
              <w:jc w:val="center"/>
              <w:rPr>
                <w:sz w:val="24"/>
              </w:rPr>
            </w:pPr>
            <w:r>
              <w:rPr>
                <w:sz w:val="24"/>
              </w:rPr>
              <w:t>ҚЖ</w:t>
            </w:r>
          </w:p>
        </w:tc>
        <w:tc>
          <w:tcPr>
            <w:tcW w:w="1407" w:type="dxa"/>
          </w:tcPr>
          <w:p w:rsidR="005A1C30" w:rsidRDefault="005A1C30" w:rsidP="005A1C30">
            <w:pPr>
              <w:pStyle w:val="TableParagraph"/>
              <w:spacing w:before="1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5A1C30" w:rsidRDefault="005A1C30" w:rsidP="005A1C30">
            <w:pPr>
              <w:pStyle w:val="TableParagraph"/>
              <w:spacing w:before="14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</w:tr>
      <w:tr w:rsidR="005A1C30" w:rsidTr="005A1C30">
        <w:trPr>
          <w:gridAfter w:val="1"/>
          <w:wAfter w:w="1815" w:type="dxa"/>
          <w:trHeight w:val="827"/>
        </w:trPr>
        <w:tc>
          <w:tcPr>
            <w:tcW w:w="1382" w:type="dxa"/>
            <w:vMerge/>
            <w:tcBorders>
              <w:top w:val="nil"/>
            </w:tcBorders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A1C30" w:rsidRPr="003D6D48" w:rsidRDefault="005A1C30" w:rsidP="003D6D48">
            <w:pPr>
              <w:pStyle w:val="TableParagraph"/>
              <w:ind w:left="110" w:right="241"/>
              <w:rPr>
                <w:sz w:val="24"/>
                <w:lang w:val="ru-RU"/>
              </w:rPr>
            </w:pPr>
            <w:r w:rsidRPr="003D6D48">
              <w:rPr>
                <w:sz w:val="24"/>
                <w:lang w:val="ru-RU"/>
              </w:rPr>
              <w:t xml:space="preserve">8.4.1.7 – </w:t>
            </w:r>
            <w:r w:rsidR="003D6D48">
              <w:rPr>
                <w:sz w:val="24"/>
                <w:lang w:val="uz-Cyrl-UZ"/>
              </w:rPr>
              <w:t>бир жинсли электростатикалик майдондаги зарядга таъсир қилувчи кучни хисоблаш</w:t>
            </w:r>
          </w:p>
        </w:tc>
        <w:tc>
          <w:tcPr>
            <w:tcW w:w="1987" w:type="dxa"/>
          </w:tcPr>
          <w:p w:rsidR="005A1C30" w:rsidRDefault="005A1C30" w:rsidP="005A1C30">
            <w:pPr>
              <w:jc w:val="center"/>
            </w:pPr>
            <w:r w:rsidRPr="009346D6">
              <w:rPr>
                <w:sz w:val="24"/>
                <w:lang w:val="uz-Cyrl-UZ"/>
              </w:rPr>
              <w:t>Қўлланиш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5A1C30" w:rsidRDefault="005A1C30" w:rsidP="005A1C3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A1C30" w:rsidRDefault="005A1C30" w:rsidP="005A1C30">
            <w:pPr>
              <w:pStyle w:val="TableParagraph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47" w:type="dxa"/>
          </w:tcPr>
          <w:p w:rsidR="005A1C30" w:rsidRDefault="005A1C30" w:rsidP="005A1C30">
            <w:pPr>
              <w:jc w:val="center"/>
            </w:pPr>
            <w:r w:rsidRPr="000E7FEE">
              <w:rPr>
                <w:sz w:val="23"/>
                <w:lang w:val="kk-KZ"/>
              </w:rPr>
              <w:t>БЖ</w:t>
            </w:r>
          </w:p>
        </w:tc>
        <w:tc>
          <w:tcPr>
            <w:tcW w:w="1407" w:type="dxa"/>
          </w:tcPr>
          <w:p w:rsidR="005A1C30" w:rsidRDefault="005A1C30" w:rsidP="005A1C3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A1C30" w:rsidRDefault="005A1C30" w:rsidP="005A1C3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5A1C30" w:rsidRDefault="005A1C30" w:rsidP="005A1C3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A1C30" w:rsidRDefault="005A1C30" w:rsidP="005A1C3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</w:tr>
      <w:tr w:rsidR="005A1C30" w:rsidTr="005A1C30">
        <w:trPr>
          <w:gridAfter w:val="1"/>
          <w:wAfter w:w="1815" w:type="dxa"/>
          <w:trHeight w:val="1417"/>
        </w:trPr>
        <w:tc>
          <w:tcPr>
            <w:tcW w:w="1382" w:type="dxa"/>
            <w:vMerge/>
            <w:tcBorders>
              <w:top w:val="nil"/>
            </w:tcBorders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Align w:val="center"/>
          </w:tcPr>
          <w:p w:rsidR="005A1C30" w:rsidRPr="003D6D48" w:rsidRDefault="005A1C30" w:rsidP="005A1C30">
            <w:pPr>
              <w:pStyle w:val="TableParagraph"/>
              <w:ind w:left="110"/>
              <w:jc w:val="center"/>
              <w:rPr>
                <w:sz w:val="24"/>
                <w:lang w:val="uz-Cyrl-UZ"/>
              </w:rPr>
            </w:pPr>
            <w:r w:rsidRPr="003D6D48">
              <w:rPr>
                <w:sz w:val="24"/>
                <w:lang w:val="ru-RU"/>
              </w:rPr>
              <w:t xml:space="preserve">8.4.1.8 – электр </w:t>
            </w:r>
            <w:r w:rsidR="003D6D48">
              <w:rPr>
                <w:sz w:val="24"/>
                <w:lang w:val="uz-Cyrl-UZ"/>
              </w:rPr>
              <w:t>майдонни куч чизиқлари орқали тасвирлаш</w:t>
            </w:r>
          </w:p>
          <w:p w:rsidR="005A1C30" w:rsidRPr="003D6D48" w:rsidRDefault="005A1C30" w:rsidP="005A1C30">
            <w:pPr>
              <w:pStyle w:val="TableParagraph"/>
              <w:spacing w:line="270" w:lineRule="atLeast"/>
              <w:ind w:left="110" w:right="746"/>
              <w:jc w:val="center"/>
              <w:rPr>
                <w:sz w:val="24"/>
                <w:lang w:val="ru-RU"/>
              </w:rPr>
            </w:pPr>
          </w:p>
          <w:p w:rsidR="005A1C30" w:rsidRPr="003D6D48" w:rsidRDefault="005A1C30" w:rsidP="005A1C30">
            <w:pPr>
              <w:pStyle w:val="TableParagraph"/>
              <w:spacing w:line="270" w:lineRule="atLeast"/>
              <w:ind w:left="110" w:right="746"/>
              <w:jc w:val="center"/>
              <w:rPr>
                <w:sz w:val="24"/>
                <w:lang w:val="ru-RU"/>
              </w:rPr>
            </w:pPr>
          </w:p>
        </w:tc>
        <w:tc>
          <w:tcPr>
            <w:tcW w:w="1987" w:type="dxa"/>
            <w:vAlign w:val="center"/>
          </w:tcPr>
          <w:p w:rsidR="005A1C30" w:rsidRDefault="005A1C30" w:rsidP="005A1C30">
            <w:pPr>
              <w:pStyle w:val="TableParagraph"/>
              <w:spacing w:before="145"/>
              <w:ind w:left="116" w:right="102"/>
              <w:jc w:val="center"/>
              <w:rPr>
                <w:sz w:val="24"/>
              </w:rPr>
            </w:pPr>
            <w:r>
              <w:rPr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272" w:type="dxa"/>
            <w:vMerge/>
            <w:tcBorders>
              <w:top w:val="nil"/>
            </w:tcBorders>
            <w:vAlign w:val="center"/>
          </w:tcPr>
          <w:p w:rsidR="005A1C30" w:rsidRDefault="005A1C30" w:rsidP="005A1C3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  <w:vAlign w:val="center"/>
          </w:tcPr>
          <w:p w:rsidR="005A1C30" w:rsidRDefault="005A1C30" w:rsidP="005A1C30">
            <w:pPr>
              <w:pStyle w:val="TableParagraph"/>
              <w:spacing w:before="145"/>
              <w:ind w:left="268" w:right="25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47" w:type="dxa"/>
          </w:tcPr>
          <w:p w:rsidR="005A1C30" w:rsidRDefault="005A1C30" w:rsidP="005A1C30">
            <w:pPr>
              <w:jc w:val="center"/>
            </w:pPr>
            <w:r w:rsidRPr="000E7FEE">
              <w:rPr>
                <w:sz w:val="23"/>
                <w:lang w:val="kk-KZ"/>
              </w:rPr>
              <w:t>БЖ</w:t>
            </w:r>
          </w:p>
        </w:tc>
        <w:tc>
          <w:tcPr>
            <w:tcW w:w="1407" w:type="dxa"/>
            <w:vAlign w:val="center"/>
          </w:tcPr>
          <w:p w:rsidR="005A1C30" w:rsidRDefault="005A1C30" w:rsidP="005A1C30">
            <w:pPr>
              <w:pStyle w:val="TableParagraph"/>
              <w:spacing w:before="14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  <w:vAlign w:val="center"/>
          </w:tcPr>
          <w:p w:rsidR="005A1C30" w:rsidRDefault="005A1C30" w:rsidP="005A1C30">
            <w:pPr>
              <w:pStyle w:val="TableParagraph"/>
              <w:spacing w:before="14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5A1C30" w:rsidRDefault="005A1C30" w:rsidP="005A1C30">
            <w:pPr>
              <w:rPr>
                <w:sz w:val="2"/>
                <w:szCs w:val="2"/>
              </w:rPr>
            </w:pPr>
          </w:p>
        </w:tc>
      </w:tr>
      <w:tr w:rsidR="00B242F5" w:rsidTr="005A1C30">
        <w:trPr>
          <w:gridAfter w:val="1"/>
          <w:wAfter w:w="1815" w:type="dxa"/>
          <w:trHeight w:val="275"/>
        </w:trPr>
        <w:tc>
          <w:tcPr>
            <w:tcW w:w="5495" w:type="dxa"/>
            <w:gridSpan w:val="2"/>
          </w:tcPr>
          <w:p w:rsidR="00B242F5" w:rsidRDefault="005A1C30" w:rsidP="00AB45E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lang w:val="uz-Cyrl-UZ"/>
              </w:rPr>
              <w:t>Жами</w:t>
            </w:r>
            <w:r w:rsidR="00B242F5">
              <w:rPr>
                <w:b/>
                <w:sz w:val="24"/>
              </w:rPr>
              <w:t>:</w:t>
            </w:r>
          </w:p>
        </w:tc>
        <w:tc>
          <w:tcPr>
            <w:tcW w:w="1987" w:type="dxa"/>
          </w:tcPr>
          <w:p w:rsidR="00B242F5" w:rsidRDefault="00B242F5" w:rsidP="00AB45E0">
            <w:pPr>
              <w:pStyle w:val="TableParagraph"/>
              <w:rPr>
                <w:sz w:val="20"/>
              </w:rPr>
            </w:pPr>
          </w:p>
        </w:tc>
        <w:tc>
          <w:tcPr>
            <w:tcW w:w="1272" w:type="dxa"/>
          </w:tcPr>
          <w:p w:rsidR="00B242F5" w:rsidRDefault="00501BD1" w:rsidP="00AB45E0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421" w:type="dxa"/>
          </w:tcPr>
          <w:p w:rsidR="00B242F5" w:rsidRDefault="00B242F5" w:rsidP="00AB45E0"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</w:tcPr>
          <w:p w:rsidR="00B242F5" w:rsidRDefault="00B242F5" w:rsidP="00AB45E0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B242F5" w:rsidRDefault="00B242F5" w:rsidP="00AB45E0">
            <w:pPr>
              <w:pStyle w:val="TableParagraph"/>
              <w:spacing w:line="256" w:lineRule="exact"/>
              <w:ind w:left="199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788" w:type="dxa"/>
          </w:tcPr>
          <w:p w:rsidR="00B242F5" w:rsidRDefault="00B242F5" w:rsidP="00AB45E0">
            <w:pPr>
              <w:pStyle w:val="TableParagraph"/>
              <w:spacing w:line="256" w:lineRule="exact"/>
              <w:ind w:left="100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278" w:type="dxa"/>
          </w:tcPr>
          <w:p w:rsidR="00B242F5" w:rsidRDefault="00B242F5" w:rsidP="00AB45E0">
            <w:pPr>
              <w:pStyle w:val="TableParagraph"/>
              <w:spacing w:line="256" w:lineRule="exact"/>
              <w:ind w:left="123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5A1C30" w:rsidTr="005A1C30">
        <w:trPr>
          <w:trHeight w:val="275"/>
        </w:trPr>
        <w:tc>
          <w:tcPr>
            <w:tcW w:w="14995" w:type="dxa"/>
            <w:gridSpan w:val="9"/>
            <w:vAlign w:val="bottom"/>
          </w:tcPr>
          <w:p w:rsidR="005A1C30" w:rsidRPr="00626F3D" w:rsidRDefault="005A1C30" w:rsidP="005A1C30">
            <w:pPr>
              <w:spacing w:line="265" w:lineRule="exact"/>
              <w:ind w:left="1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i/>
                <w:iCs/>
                <w:sz w:val="24"/>
                <w:szCs w:val="24"/>
                <w:lang w:val="uz-Cyrl-UZ"/>
              </w:rPr>
              <w:t>Эслатма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:* - </w:t>
            </w:r>
            <w:r>
              <w:rPr>
                <w:rFonts w:eastAsia="Times New Roman"/>
                <w:i/>
                <w:iCs/>
                <w:sz w:val="24"/>
                <w:szCs w:val="24"/>
                <w:lang w:val="uz-Cyrl-UZ"/>
              </w:rPr>
              <w:t xml:space="preserve">ўзгариш киритишга мумкин бўлган  </w:t>
            </w:r>
          </w:p>
        </w:tc>
        <w:tc>
          <w:tcPr>
            <w:tcW w:w="1815" w:type="dxa"/>
            <w:vAlign w:val="bottom"/>
          </w:tcPr>
          <w:p w:rsidR="005A1C30" w:rsidRPr="008C3F13" w:rsidRDefault="005A1C30" w:rsidP="005A1C30">
            <w:pPr>
              <w:rPr>
                <w:i/>
                <w:sz w:val="23"/>
                <w:szCs w:val="23"/>
                <w:lang w:val="uz-Cyrl-UZ"/>
              </w:rPr>
            </w:pPr>
            <w:r w:rsidRPr="008C3F13">
              <w:rPr>
                <w:i/>
                <w:sz w:val="23"/>
                <w:szCs w:val="23"/>
                <w:lang w:val="uz-Cyrl-UZ"/>
              </w:rPr>
              <w:t>бўлимлар</w:t>
            </w:r>
          </w:p>
        </w:tc>
      </w:tr>
    </w:tbl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0C318C" w:rsidRPr="00B242F5" w:rsidRDefault="000C318C" w:rsidP="000C318C">
      <w:pPr>
        <w:rPr>
          <w:lang w:val="kk-KZ"/>
        </w:rPr>
        <w:sectPr w:rsidR="000C318C" w:rsidRPr="00B242F5">
          <w:pgSz w:w="16840" w:h="11906" w:orient="landscape"/>
          <w:pgMar w:top="1107" w:right="1021" w:bottom="1440" w:left="1020" w:header="0" w:footer="0" w:gutter="0"/>
          <w:cols w:space="720" w:equalWidth="0">
            <w:col w:w="14800"/>
          </w:cols>
        </w:sectPr>
      </w:pPr>
    </w:p>
    <w:p w:rsidR="000C318C" w:rsidRPr="009B01C5" w:rsidRDefault="000C318C" w:rsidP="000C318C">
      <w:pPr>
        <w:spacing w:line="276" w:lineRule="exact"/>
        <w:rPr>
          <w:sz w:val="28"/>
          <w:szCs w:val="28"/>
        </w:r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B242F5" w:rsidRPr="00B373F4" w:rsidRDefault="009E275F" w:rsidP="00B242F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Ўқувчининг исми-шарифи</w:t>
      </w:r>
      <w:r w:rsidR="00B242F5" w:rsidRPr="008C3167">
        <w:rPr>
          <w:b/>
          <w:sz w:val="24"/>
          <w:szCs w:val="24"/>
          <w:lang w:val="kk-KZ"/>
        </w:rPr>
        <w:t>:</w:t>
      </w:r>
      <w:r w:rsidR="00B242F5" w:rsidRPr="008E1C8E">
        <w:rPr>
          <w:b/>
          <w:sz w:val="24"/>
          <w:szCs w:val="24"/>
          <w:lang w:val="kk-KZ"/>
        </w:rPr>
        <w:t>____</w:t>
      </w:r>
      <w:r w:rsidR="00B373F4">
        <w:rPr>
          <w:b/>
          <w:sz w:val="24"/>
          <w:szCs w:val="24"/>
          <w:lang w:val="kk-KZ"/>
        </w:rPr>
        <w:t xml:space="preserve">_______________  </w:t>
      </w:r>
      <w:r w:rsidR="00B242F5" w:rsidRPr="008C3167">
        <w:rPr>
          <w:b/>
          <w:sz w:val="24"/>
          <w:szCs w:val="24"/>
          <w:lang w:val="kk-KZ"/>
        </w:rPr>
        <w:t>С</w:t>
      </w:r>
      <w:r>
        <w:rPr>
          <w:b/>
          <w:sz w:val="24"/>
          <w:szCs w:val="24"/>
          <w:lang w:val="kk-KZ"/>
        </w:rPr>
        <w:t>инф</w:t>
      </w:r>
      <w:r w:rsidR="00B242F5" w:rsidRPr="008C3167">
        <w:rPr>
          <w:b/>
          <w:sz w:val="24"/>
          <w:szCs w:val="24"/>
          <w:lang w:val="kk-KZ"/>
        </w:rPr>
        <w:t>:</w:t>
      </w:r>
      <w:r w:rsidR="00B373F4">
        <w:rPr>
          <w:b/>
          <w:sz w:val="24"/>
          <w:szCs w:val="24"/>
          <w:lang w:val="kk-KZ"/>
        </w:rPr>
        <w:t>______    1-н</w:t>
      </w:r>
      <w:r>
        <w:rPr>
          <w:b/>
          <w:sz w:val="24"/>
          <w:szCs w:val="24"/>
          <w:lang w:val="kk-KZ"/>
        </w:rPr>
        <w:t>усха</w:t>
      </w:r>
    </w:p>
    <w:p w:rsidR="00B242F5" w:rsidRPr="008C3167" w:rsidRDefault="00B242F5" w:rsidP="00B242F5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4"/>
          <w:lang w:val="kk-KZ"/>
        </w:rPr>
      </w:pPr>
    </w:p>
    <w:p w:rsidR="00B242F5" w:rsidRPr="008C3167" w:rsidRDefault="00B242F5" w:rsidP="00B242F5">
      <w:pPr>
        <w:autoSpaceDE w:val="0"/>
        <w:autoSpaceDN w:val="0"/>
        <w:adjustRightInd w:val="0"/>
        <w:jc w:val="center"/>
        <w:rPr>
          <w:rFonts w:eastAsiaTheme="majorEastAsia"/>
          <w:b/>
          <w:bCs/>
          <w:sz w:val="24"/>
          <w:szCs w:val="24"/>
          <w:lang w:val="kk-KZ"/>
        </w:rPr>
      </w:pPr>
      <w:r w:rsidRPr="008C3167">
        <w:rPr>
          <w:rFonts w:eastAsia="Times New Roman"/>
          <w:b/>
          <w:bCs/>
          <w:sz w:val="24"/>
          <w:szCs w:val="24"/>
          <w:lang w:val="kk-KZ"/>
        </w:rPr>
        <w:t xml:space="preserve">«Физика» </w:t>
      </w:r>
      <w:r w:rsidR="009E275F">
        <w:rPr>
          <w:rFonts w:eastAsia="Times New Roman"/>
          <w:b/>
          <w:bCs/>
          <w:sz w:val="24"/>
          <w:szCs w:val="24"/>
          <w:lang w:val="kk-KZ"/>
        </w:rPr>
        <w:t xml:space="preserve">фанидан </w:t>
      </w:r>
      <w:r>
        <w:rPr>
          <w:rFonts w:eastAsiaTheme="majorEastAsia"/>
          <w:b/>
          <w:bCs/>
          <w:sz w:val="24"/>
          <w:szCs w:val="24"/>
          <w:lang w:val="kk-KZ"/>
        </w:rPr>
        <w:t>2</w:t>
      </w:r>
      <w:r w:rsidRPr="008C3167">
        <w:rPr>
          <w:rFonts w:eastAsiaTheme="majorEastAsia"/>
          <w:b/>
          <w:bCs/>
          <w:sz w:val="24"/>
          <w:szCs w:val="24"/>
          <w:lang w:val="kk-KZ"/>
        </w:rPr>
        <w:t>-</w:t>
      </w:r>
      <w:r w:rsidR="009E275F">
        <w:rPr>
          <w:rFonts w:eastAsiaTheme="majorEastAsia"/>
          <w:b/>
          <w:bCs/>
          <w:sz w:val="24"/>
          <w:szCs w:val="24"/>
          <w:lang w:val="kk-KZ"/>
        </w:rPr>
        <w:t>чорак учун</w:t>
      </w:r>
      <w:r w:rsidRPr="008C3167">
        <w:rPr>
          <w:rFonts w:eastAsiaTheme="majorEastAsia"/>
          <w:b/>
          <w:bCs/>
          <w:sz w:val="24"/>
          <w:szCs w:val="24"/>
          <w:lang w:val="kk-KZ"/>
        </w:rPr>
        <w:t xml:space="preserve"> </w:t>
      </w:r>
    </w:p>
    <w:p w:rsidR="00B242F5" w:rsidRPr="008C3167" w:rsidRDefault="009E275F" w:rsidP="00B242F5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4"/>
          <w:lang w:val="kk-KZ"/>
        </w:rPr>
      </w:pPr>
      <w:r>
        <w:rPr>
          <w:rFonts w:eastAsiaTheme="majorEastAsia"/>
          <w:b/>
          <w:bCs/>
          <w:sz w:val="24"/>
          <w:szCs w:val="24"/>
          <w:lang w:val="kk-KZ"/>
        </w:rPr>
        <w:t>жамловчи баҳолаш топшириқлари</w:t>
      </w:r>
    </w:p>
    <w:p w:rsidR="00B242F5" w:rsidRPr="008C3167" w:rsidRDefault="00B242F5" w:rsidP="00B242F5">
      <w:pPr>
        <w:rPr>
          <w:b/>
          <w:sz w:val="24"/>
          <w:szCs w:val="24"/>
          <w:lang w:val="kk-KZ"/>
        </w:rPr>
      </w:pPr>
    </w:p>
    <w:p w:rsidR="00B242F5" w:rsidRPr="008C3167" w:rsidRDefault="00B242F5" w:rsidP="00B242F5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1.</w:t>
      </w:r>
      <w:r>
        <w:rPr>
          <w:sz w:val="24"/>
          <w:szCs w:val="24"/>
          <w:lang w:val="kk-KZ"/>
        </w:rPr>
        <w:t xml:space="preserve"> Термодинамикан</w:t>
      </w:r>
      <w:r w:rsidR="009E275F">
        <w:rPr>
          <w:sz w:val="24"/>
          <w:szCs w:val="24"/>
          <w:lang w:val="kk-KZ"/>
        </w:rPr>
        <w:t>инг</w:t>
      </w:r>
      <w:r>
        <w:rPr>
          <w:sz w:val="24"/>
          <w:szCs w:val="24"/>
          <w:lang w:val="kk-KZ"/>
        </w:rPr>
        <w:t xml:space="preserve"> </w:t>
      </w:r>
      <w:r w:rsidR="009E275F">
        <w:rPr>
          <w:sz w:val="24"/>
          <w:szCs w:val="24"/>
          <w:lang w:val="kk-KZ"/>
        </w:rPr>
        <w:t>биринчи қонунига мос келувчи тўғри жавобни кўрсатинг</w:t>
      </w:r>
      <w:r w:rsidRPr="008C3167">
        <w:rPr>
          <w:sz w:val="24"/>
          <w:szCs w:val="24"/>
          <w:lang w:val="kk-KZ"/>
        </w:rPr>
        <w:t>.</w:t>
      </w:r>
      <w:r w:rsidRPr="008C3167">
        <w:rPr>
          <w:color w:val="000000" w:themeColor="text1"/>
          <w:sz w:val="24"/>
          <w:szCs w:val="24"/>
          <w:lang w:val="kk-KZ"/>
        </w:rPr>
        <w:t xml:space="preserve"> [1]</w:t>
      </w:r>
    </w:p>
    <w:p w:rsidR="00B242F5" w:rsidRPr="008C3167" w:rsidRDefault="00B242F5" w:rsidP="00B242F5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А) </w:t>
      </w:r>
      <w:r w:rsidR="009E275F">
        <w:rPr>
          <w:sz w:val="24"/>
          <w:szCs w:val="24"/>
          <w:lang w:val="kk-KZ"/>
        </w:rPr>
        <w:t>Тизимга берилган иссиқлик миқдори</w:t>
      </w:r>
      <w:r w:rsidR="00FF12B8">
        <w:rPr>
          <w:sz w:val="24"/>
          <w:szCs w:val="24"/>
          <w:lang w:val="kk-KZ"/>
        </w:rPr>
        <w:t xml:space="preserve"> ички энергияни ўзгартириш учун ва ташқи кучларга қарши газнинг иш бажаришига сарф</w:t>
      </w:r>
      <w:r w:rsidRPr="008C3167">
        <w:rPr>
          <w:sz w:val="24"/>
          <w:szCs w:val="24"/>
          <w:lang w:val="kk-KZ"/>
        </w:rPr>
        <w:t xml:space="preserve">;                  </w:t>
      </w:r>
    </w:p>
    <w:p w:rsidR="00B242F5" w:rsidRPr="008C3167" w:rsidRDefault="00B242F5" w:rsidP="00B242F5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Ә) </w:t>
      </w:r>
      <w:r w:rsidR="00FF12B8">
        <w:rPr>
          <w:sz w:val="24"/>
          <w:szCs w:val="24"/>
          <w:lang w:val="kk-KZ"/>
        </w:rPr>
        <w:t>Тизимга берилган иссиқлик миқдори ички энергия</w:t>
      </w:r>
      <w:r w:rsidR="00FF12B8">
        <w:rPr>
          <w:sz w:val="24"/>
          <w:szCs w:val="24"/>
          <w:lang w:val="kk-KZ"/>
        </w:rPr>
        <w:t xml:space="preserve"> билан</w:t>
      </w:r>
      <w:r w:rsidR="00FF12B8">
        <w:rPr>
          <w:sz w:val="24"/>
          <w:szCs w:val="24"/>
          <w:lang w:val="kk-KZ"/>
        </w:rPr>
        <w:t xml:space="preserve"> ташқи кучлар</w:t>
      </w:r>
      <w:r w:rsidR="00FF12B8">
        <w:rPr>
          <w:sz w:val="24"/>
          <w:szCs w:val="24"/>
          <w:lang w:val="kk-KZ"/>
        </w:rPr>
        <w:t>нинг</w:t>
      </w:r>
      <w:r w:rsidR="00FF12B8">
        <w:rPr>
          <w:sz w:val="24"/>
          <w:szCs w:val="24"/>
          <w:lang w:val="kk-KZ"/>
        </w:rPr>
        <w:t xml:space="preserve"> </w:t>
      </w:r>
      <w:r w:rsidR="00FF12B8">
        <w:rPr>
          <w:sz w:val="24"/>
          <w:szCs w:val="24"/>
          <w:lang w:val="kk-KZ"/>
        </w:rPr>
        <w:t>бажарган ишининг йиғиндисига тенг бўлади</w:t>
      </w:r>
      <w:r w:rsidRPr="008C3167">
        <w:rPr>
          <w:sz w:val="24"/>
          <w:szCs w:val="24"/>
          <w:lang w:val="kk-KZ"/>
        </w:rPr>
        <w:t xml:space="preserve">;              </w:t>
      </w:r>
    </w:p>
    <w:p w:rsidR="00B242F5" w:rsidRPr="008C3167" w:rsidRDefault="00B242F5" w:rsidP="00B242F5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С) </w:t>
      </w:r>
      <w:r w:rsidR="00267918">
        <w:rPr>
          <w:sz w:val="24"/>
          <w:szCs w:val="24"/>
          <w:lang w:val="kk-KZ"/>
        </w:rPr>
        <w:t>Тизимга берилган иссиқлик миқдори ички энергияни ўзгартириш учун ва ташқи кучлар</w:t>
      </w:r>
      <w:r w:rsidR="00267918">
        <w:rPr>
          <w:sz w:val="24"/>
          <w:szCs w:val="24"/>
          <w:lang w:val="kk-KZ"/>
        </w:rPr>
        <w:t>нинг</w:t>
      </w:r>
      <w:r w:rsidR="00267918">
        <w:rPr>
          <w:sz w:val="24"/>
          <w:szCs w:val="24"/>
          <w:lang w:val="kk-KZ"/>
        </w:rPr>
        <w:t xml:space="preserve"> иш бажаришига сарф</w:t>
      </w:r>
      <w:r w:rsidR="00267918">
        <w:rPr>
          <w:sz w:val="24"/>
          <w:szCs w:val="24"/>
          <w:lang w:val="kk-KZ"/>
        </w:rPr>
        <w:t xml:space="preserve"> бўлади</w:t>
      </w:r>
      <w:r w:rsidRPr="008C3167">
        <w:rPr>
          <w:sz w:val="24"/>
          <w:szCs w:val="24"/>
          <w:lang w:val="kk-KZ"/>
        </w:rPr>
        <w:t xml:space="preserve">;  </w:t>
      </w:r>
      <w:r w:rsidR="00267918">
        <w:rPr>
          <w:sz w:val="24"/>
          <w:szCs w:val="24"/>
          <w:lang w:val="kk-KZ"/>
        </w:rPr>
        <w:t xml:space="preserve"> </w:t>
      </w:r>
      <w:r w:rsidRPr="008C3167">
        <w:rPr>
          <w:sz w:val="24"/>
          <w:szCs w:val="24"/>
          <w:lang w:val="kk-KZ"/>
        </w:rPr>
        <w:t xml:space="preserve">                </w:t>
      </w:r>
    </w:p>
    <w:p w:rsidR="00B242F5" w:rsidRDefault="00B242F5" w:rsidP="00B242F5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Д) </w:t>
      </w:r>
      <w:r w:rsidR="00267918">
        <w:rPr>
          <w:sz w:val="24"/>
          <w:szCs w:val="24"/>
          <w:lang w:val="kk-KZ"/>
        </w:rPr>
        <w:t xml:space="preserve">Тизимга берилган иссиқлик миқдори ички энергия билан ташқи кучларнинг бажарган ишининг </w:t>
      </w:r>
      <w:r w:rsidR="00267918">
        <w:rPr>
          <w:sz w:val="24"/>
          <w:szCs w:val="24"/>
          <w:lang w:val="kk-KZ"/>
        </w:rPr>
        <w:t>айирмасига</w:t>
      </w:r>
      <w:r w:rsidR="00267918">
        <w:rPr>
          <w:sz w:val="24"/>
          <w:szCs w:val="24"/>
          <w:lang w:val="kk-KZ"/>
        </w:rPr>
        <w:t xml:space="preserve"> тенг бўлади</w:t>
      </w:r>
      <w:r w:rsidRPr="008C3167">
        <w:rPr>
          <w:sz w:val="24"/>
          <w:szCs w:val="24"/>
          <w:lang w:val="kk-KZ"/>
        </w:rPr>
        <w:t xml:space="preserve">;                  </w:t>
      </w:r>
    </w:p>
    <w:p w:rsidR="00B242F5" w:rsidRDefault="00B242F5" w:rsidP="00B242F5">
      <w:pPr>
        <w:rPr>
          <w:sz w:val="24"/>
          <w:szCs w:val="24"/>
          <w:lang w:val="kk-KZ"/>
        </w:rPr>
      </w:pPr>
    </w:p>
    <w:p w:rsidR="00B242F5" w:rsidRPr="008C3167" w:rsidRDefault="00B242F5" w:rsidP="00B242F5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2. </w:t>
      </w:r>
      <w:r w:rsidR="00267918">
        <w:rPr>
          <w:sz w:val="24"/>
          <w:szCs w:val="24"/>
          <w:lang w:val="kk-KZ"/>
        </w:rPr>
        <w:t>Қишда уйни иситиш учун печда кўмир ёки табиий г</w:t>
      </w:r>
      <w:r>
        <w:rPr>
          <w:sz w:val="24"/>
          <w:szCs w:val="24"/>
          <w:lang w:val="kk-KZ"/>
        </w:rPr>
        <w:t xml:space="preserve">аз, </w:t>
      </w:r>
      <w:r w:rsidR="00267918">
        <w:rPr>
          <w:sz w:val="24"/>
          <w:szCs w:val="24"/>
          <w:lang w:val="kk-KZ"/>
        </w:rPr>
        <w:t>суюқ ёқилғилар ишлатилади.</w:t>
      </w:r>
      <w:r>
        <w:rPr>
          <w:sz w:val="24"/>
          <w:szCs w:val="24"/>
          <w:lang w:val="kk-KZ"/>
        </w:rPr>
        <w:t xml:space="preserve">  </w:t>
      </w:r>
      <w:r w:rsidR="00267918">
        <w:rPr>
          <w:sz w:val="24"/>
          <w:szCs w:val="24"/>
          <w:lang w:val="kk-KZ"/>
        </w:rPr>
        <w:t xml:space="preserve">Печ ишини </w:t>
      </w:r>
      <w:r>
        <w:rPr>
          <w:sz w:val="24"/>
          <w:szCs w:val="24"/>
          <w:lang w:val="kk-KZ"/>
        </w:rPr>
        <w:t xml:space="preserve"> термодинамикан</w:t>
      </w:r>
      <w:r w:rsidR="00267918">
        <w:rPr>
          <w:sz w:val="24"/>
          <w:szCs w:val="24"/>
          <w:lang w:val="kk-KZ"/>
        </w:rPr>
        <w:t>инг</w:t>
      </w:r>
      <w:r>
        <w:rPr>
          <w:sz w:val="24"/>
          <w:szCs w:val="24"/>
          <w:lang w:val="kk-KZ"/>
        </w:rPr>
        <w:t xml:space="preserve"> </w:t>
      </w:r>
      <w:r w:rsidR="00267918">
        <w:rPr>
          <w:sz w:val="24"/>
          <w:szCs w:val="24"/>
          <w:lang w:val="kk-KZ"/>
        </w:rPr>
        <w:t>иккинчи қонуни нуқтаи назаридан таърифлаб беринг</w:t>
      </w:r>
      <w:r>
        <w:rPr>
          <w:sz w:val="24"/>
          <w:szCs w:val="24"/>
          <w:lang w:val="kk-KZ"/>
        </w:rPr>
        <w:t xml:space="preserve"> </w:t>
      </w:r>
      <w:r w:rsidRPr="008C3167">
        <w:rPr>
          <w:sz w:val="24"/>
          <w:szCs w:val="24"/>
          <w:lang w:val="kk-KZ"/>
        </w:rPr>
        <w:t>[</w:t>
      </w:r>
      <w:r>
        <w:rPr>
          <w:sz w:val="24"/>
          <w:szCs w:val="24"/>
          <w:lang w:val="kk-KZ"/>
        </w:rPr>
        <w:t>2</w:t>
      </w:r>
      <w:r w:rsidRPr="008C3167">
        <w:rPr>
          <w:sz w:val="24"/>
          <w:szCs w:val="24"/>
          <w:lang w:val="kk-KZ"/>
        </w:rPr>
        <w:t>]</w:t>
      </w:r>
    </w:p>
    <w:p w:rsidR="00B242F5" w:rsidRPr="008C3167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Pr="008C3167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rPr>
          <w:sz w:val="24"/>
          <w:szCs w:val="24"/>
          <w:lang w:val="kk-KZ"/>
        </w:rPr>
      </w:pPr>
    </w:p>
    <w:p w:rsidR="00B242F5" w:rsidRDefault="00B242F5" w:rsidP="00B242F5">
      <w:pPr>
        <w:rPr>
          <w:sz w:val="24"/>
          <w:szCs w:val="24"/>
          <w:lang w:val="kk-KZ"/>
        </w:rPr>
      </w:pPr>
    </w:p>
    <w:p w:rsidR="00B242F5" w:rsidRDefault="00B242F5" w:rsidP="00B242F5">
      <w:pPr>
        <w:rPr>
          <w:sz w:val="24"/>
          <w:szCs w:val="24"/>
          <w:lang w:val="kk-KZ"/>
        </w:rPr>
      </w:pPr>
    </w:p>
    <w:p w:rsidR="00B242F5" w:rsidRDefault="00B242F5" w:rsidP="00B242F5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3. Пе</w:t>
      </w:r>
      <w:r w:rsidR="00267918">
        <w:rPr>
          <w:sz w:val="24"/>
          <w:szCs w:val="24"/>
          <w:lang w:val="kk-KZ"/>
        </w:rPr>
        <w:t>ч</w:t>
      </w:r>
      <w:r>
        <w:rPr>
          <w:sz w:val="24"/>
          <w:szCs w:val="24"/>
          <w:lang w:val="kk-KZ"/>
        </w:rPr>
        <w:t xml:space="preserve"> </w:t>
      </w:r>
      <w:r w:rsidR="00267918">
        <w:rPr>
          <w:sz w:val="24"/>
          <w:szCs w:val="24"/>
          <w:lang w:val="kk-KZ"/>
        </w:rPr>
        <w:t>ёнган қурғақ ўтиннинг ҳар бир</w:t>
      </w:r>
      <w:r>
        <w:rPr>
          <w:sz w:val="24"/>
          <w:szCs w:val="24"/>
          <w:lang w:val="kk-KZ"/>
        </w:rPr>
        <w:t xml:space="preserve"> 1000 Дж энергияс</w:t>
      </w:r>
      <w:r w:rsidR="00267918">
        <w:rPr>
          <w:sz w:val="24"/>
          <w:szCs w:val="24"/>
          <w:lang w:val="kk-KZ"/>
        </w:rPr>
        <w:t>ининг</w:t>
      </w:r>
      <w:r>
        <w:rPr>
          <w:sz w:val="24"/>
          <w:szCs w:val="24"/>
          <w:lang w:val="kk-KZ"/>
        </w:rPr>
        <w:t xml:space="preserve"> 850 Дж-</w:t>
      </w:r>
      <w:r w:rsidR="00267918">
        <w:rPr>
          <w:sz w:val="24"/>
          <w:szCs w:val="24"/>
          <w:lang w:val="kk-KZ"/>
        </w:rPr>
        <w:t>ни тутун чиқадиган канали орқали ташқарига чиқариб юборадиган бўлса</w:t>
      </w:r>
      <w:r>
        <w:rPr>
          <w:sz w:val="24"/>
          <w:szCs w:val="24"/>
          <w:lang w:val="kk-KZ"/>
        </w:rPr>
        <w:t xml:space="preserve">, </w:t>
      </w:r>
      <w:r w:rsidR="00267918">
        <w:rPr>
          <w:sz w:val="24"/>
          <w:szCs w:val="24"/>
          <w:lang w:val="kk-KZ"/>
        </w:rPr>
        <w:t>печнинг фойдали иш коэффициенти қандай бўлади</w:t>
      </w:r>
      <w:r>
        <w:rPr>
          <w:sz w:val="24"/>
          <w:szCs w:val="24"/>
          <w:lang w:val="kk-KZ"/>
        </w:rPr>
        <w:t xml:space="preserve">? </w:t>
      </w:r>
      <w:r w:rsidRPr="008C3167">
        <w:rPr>
          <w:sz w:val="24"/>
          <w:szCs w:val="24"/>
          <w:lang w:val="kk-KZ"/>
        </w:rPr>
        <w:t xml:space="preserve"> </w:t>
      </w:r>
      <w:r w:rsidRPr="00EF47D9">
        <w:rPr>
          <w:sz w:val="24"/>
          <w:szCs w:val="24"/>
          <w:lang w:val="kk-KZ"/>
        </w:rPr>
        <w:t>[</w:t>
      </w:r>
      <w:r>
        <w:rPr>
          <w:sz w:val="24"/>
          <w:szCs w:val="24"/>
          <w:lang w:val="kk-KZ"/>
        </w:rPr>
        <w:t>2</w:t>
      </w:r>
      <w:r w:rsidRPr="00EF47D9">
        <w:rPr>
          <w:sz w:val="24"/>
          <w:szCs w:val="24"/>
          <w:lang w:val="kk-KZ"/>
        </w:rPr>
        <w:t>]</w:t>
      </w:r>
    </w:p>
    <w:p w:rsidR="00B242F5" w:rsidRDefault="00B242F5" w:rsidP="00B242F5">
      <w:pPr>
        <w:rPr>
          <w:sz w:val="24"/>
          <w:szCs w:val="24"/>
          <w:lang w:val="kk-KZ"/>
        </w:rPr>
      </w:pPr>
    </w:p>
    <w:p w:rsidR="00B242F5" w:rsidRDefault="00B242F5" w:rsidP="00B242F5">
      <w:pPr>
        <w:rPr>
          <w:sz w:val="24"/>
          <w:szCs w:val="24"/>
          <w:lang w:val="kk-KZ"/>
        </w:rPr>
      </w:pPr>
    </w:p>
    <w:p w:rsidR="00B242F5" w:rsidRDefault="00B242F5" w:rsidP="00B242F5">
      <w:pPr>
        <w:rPr>
          <w:sz w:val="24"/>
          <w:szCs w:val="24"/>
          <w:lang w:val="kk-KZ"/>
        </w:rPr>
      </w:pPr>
    </w:p>
    <w:p w:rsidR="00B242F5" w:rsidRDefault="00B242F5" w:rsidP="00B242F5">
      <w:pPr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4. </w:t>
      </w:r>
      <w:r>
        <w:rPr>
          <w:bCs/>
          <w:sz w:val="24"/>
          <w:szCs w:val="24"/>
          <w:lang w:val="kk-KZ"/>
        </w:rPr>
        <w:t>Пе</w:t>
      </w:r>
      <w:r w:rsidR="005F2ED3">
        <w:rPr>
          <w:bCs/>
          <w:sz w:val="24"/>
          <w:szCs w:val="24"/>
          <w:lang w:val="kk-KZ"/>
        </w:rPr>
        <w:t>чда</w:t>
      </w:r>
      <w:r>
        <w:rPr>
          <w:bCs/>
          <w:sz w:val="24"/>
          <w:szCs w:val="24"/>
          <w:lang w:val="kk-KZ"/>
        </w:rPr>
        <w:t xml:space="preserve"> </w:t>
      </w:r>
      <w:r w:rsidR="005F2ED3">
        <w:rPr>
          <w:bCs/>
          <w:sz w:val="24"/>
          <w:szCs w:val="24"/>
          <w:lang w:val="kk-KZ"/>
        </w:rPr>
        <w:t>ўтин ёқишнинг атроф-муҳитга зарали томонларини кўрсатиб учта мисол ёзинг</w:t>
      </w:r>
      <w:r>
        <w:rPr>
          <w:bCs/>
          <w:sz w:val="24"/>
          <w:szCs w:val="24"/>
          <w:lang w:val="kk-KZ"/>
        </w:rPr>
        <w:t xml:space="preserve"> </w:t>
      </w:r>
      <w:r w:rsidRPr="00C35580">
        <w:rPr>
          <w:sz w:val="24"/>
          <w:szCs w:val="24"/>
          <w:lang w:val="kk-KZ"/>
        </w:rPr>
        <w:t>[</w:t>
      </w:r>
      <w:r w:rsidRPr="00EF47D9">
        <w:rPr>
          <w:sz w:val="24"/>
          <w:szCs w:val="24"/>
          <w:lang w:val="kk-KZ"/>
        </w:rPr>
        <w:t>3</w:t>
      </w:r>
      <w:r w:rsidRPr="00C35580">
        <w:rPr>
          <w:sz w:val="24"/>
          <w:szCs w:val="24"/>
          <w:lang w:val="kk-KZ"/>
        </w:rPr>
        <w:t>]</w:t>
      </w:r>
    </w:p>
    <w:p w:rsidR="00B242F5" w:rsidRPr="00EF47D9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Pr="00C82F07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1.</w:t>
      </w:r>
      <w:r w:rsidRPr="00C82F07">
        <w:rPr>
          <w:sz w:val="24"/>
          <w:szCs w:val="24"/>
          <w:lang w:val="kk-KZ"/>
        </w:rPr>
        <w:t>____________________________________________________</w:t>
      </w:r>
      <w:r w:rsidR="00401956">
        <w:rPr>
          <w:sz w:val="24"/>
          <w:szCs w:val="24"/>
          <w:lang w:val="kk-KZ"/>
        </w:rPr>
        <w:t>________________________</w:t>
      </w:r>
    </w:p>
    <w:p w:rsidR="00B242F5" w:rsidRPr="00C82F07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Pr="00C82F07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82F07">
        <w:rPr>
          <w:sz w:val="24"/>
          <w:szCs w:val="24"/>
          <w:lang w:val="kk-KZ"/>
        </w:rPr>
        <w:t>2.____________________________________________________</w:t>
      </w:r>
      <w:r>
        <w:rPr>
          <w:sz w:val="24"/>
          <w:szCs w:val="24"/>
          <w:lang w:val="kk-KZ"/>
        </w:rPr>
        <w:t>________________________</w:t>
      </w:r>
    </w:p>
    <w:p w:rsidR="00B242F5" w:rsidRPr="00C82F07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Pr="00C82F07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82F07">
        <w:rPr>
          <w:sz w:val="24"/>
          <w:szCs w:val="24"/>
          <w:lang w:val="kk-KZ"/>
        </w:rPr>
        <w:t>3.________________________________________________</w:t>
      </w:r>
      <w:r w:rsidR="00401956">
        <w:rPr>
          <w:sz w:val="24"/>
          <w:szCs w:val="24"/>
          <w:lang w:val="kk-KZ"/>
        </w:rPr>
        <w:t>____________________________</w:t>
      </w: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Pr="008C3167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bCs/>
          <w:sz w:val="24"/>
          <w:szCs w:val="24"/>
          <w:lang w:val="kk-KZ"/>
        </w:rPr>
        <w:t>5.</w:t>
      </w:r>
      <w:r w:rsidRPr="008C3167">
        <w:rPr>
          <w:b/>
          <w:bCs/>
          <w:sz w:val="24"/>
          <w:szCs w:val="24"/>
          <w:lang w:val="kk-KZ"/>
        </w:rPr>
        <w:t xml:space="preserve"> </w:t>
      </w:r>
      <w:r w:rsidR="005F2ED3" w:rsidRPr="00C35580">
        <w:rPr>
          <w:bCs/>
          <w:sz w:val="24"/>
          <w:szCs w:val="24"/>
          <w:lang w:val="kk-KZ"/>
        </w:rPr>
        <w:t xml:space="preserve">. </w:t>
      </w:r>
      <w:r w:rsidR="005F2ED3">
        <w:rPr>
          <w:bCs/>
          <w:sz w:val="24"/>
          <w:szCs w:val="24"/>
          <w:lang w:val="kk-KZ"/>
        </w:rPr>
        <w:t xml:space="preserve">Печда ўтин ёқишнинг атроф-муҳитга зарали томонларини </w:t>
      </w:r>
      <w:r w:rsidR="005F2ED3">
        <w:rPr>
          <w:bCs/>
          <w:sz w:val="24"/>
          <w:szCs w:val="24"/>
          <w:lang w:val="kk-KZ"/>
        </w:rPr>
        <w:t>камайтириш учун 2-та таклиф беринг</w:t>
      </w:r>
      <w:r w:rsidRPr="008C3167">
        <w:rPr>
          <w:sz w:val="24"/>
          <w:szCs w:val="24"/>
          <w:lang w:val="kk-KZ"/>
        </w:rPr>
        <w:t>[2]</w:t>
      </w:r>
    </w:p>
    <w:p w:rsidR="00B242F5" w:rsidRPr="00EF47D9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Pr="00C82F07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1.</w:t>
      </w:r>
      <w:r w:rsidRPr="00C82F07">
        <w:rPr>
          <w:sz w:val="24"/>
          <w:szCs w:val="24"/>
          <w:lang w:val="kk-KZ"/>
        </w:rPr>
        <w:t>____________________________________________________</w:t>
      </w:r>
      <w:r w:rsidR="00401956">
        <w:rPr>
          <w:sz w:val="24"/>
          <w:szCs w:val="24"/>
          <w:lang w:val="kk-KZ"/>
        </w:rPr>
        <w:t>________________________</w:t>
      </w:r>
    </w:p>
    <w:p w:rsidR="00B242F5" w:rsidRPr="00C82F07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Pr="00C82F07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82F07">
        <w:rPr>
          <w:sz w:val="24"/>
          <w:szCs w:val="24"/>
          <w:lang w:val="kk-KZ"/>
        </w:rPr>
        <w:t>2.____________________________________________________</w:t>
      </w:r>
      <w:r w:rsidR="00401956">
        <w:rPr>
          <w:sz w:val="24"/>
          <w:szCs w:val="24"/>
          <w:lang w:val="kk-KZ"/>
        </w:rPr>
        <w:t>________________________</w:t>
      </w:r>
    </w:p>
    <w:p w:rsidR="00B242F5" w:rsidRPr="00C82F07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F2315E">
        <w:rPr>
          <w:bCs/>
          <w:sz w:val="24"/>
          <w:szCs w:val="24"/>
          <w:lang w:val="kk-KZ"/>
        </w:rPr>
        <w:t xml:space="preserve">6. </w:t>
      </w:r>
      <w:r w:rsidR="005F2ED3">
        <w:rPr>
          <w:bCs/>
          <w:sz w:val="24"/>
          <w:szCs w:val="24"/>
          <w:lang w:val="kk-KZ"/>
        </w:rPr>
        <w:t>Жисмларни электрлаш усулига хос мослаштиринг</w:t>
      </w:r>
      <w:r w:rsidRPr="003122E1">
        <w:rPr>
          <w:sz w:val="24"/>
          <w:szCs w:val="24"/>
          <w:lang w:val="kk-KZ"/>
        </w:rPr>
        <w:t xml:space="preserve">  </w:t>
      </w:r>
      <w:r w:rsidRPr="008C3167">
        <w:rPr>
          <w:sz w:val="24"/>
          <w:szCs w:val="24"/>
          <w:lang w:val="kk-KZ"/>
        </w:rPr>
        <w:t>[</w:t>
      </w:r>
      <w:r>
        <w:rPr>
          <w:sz w:val="24"/>
          <w:szCs w:val="24"/>
          <w:lang w:val="kk-KZ"/>
        </w:rPr>
        <w:t>2</w:t>
      </w:r>
      <w:r w:rsidRPr="008C3167">
        <w:rPr>
          <w:sz w:val="24"/>
          <w:szCs w:val="24"/>
          <w:lang w:val="kk-KZ"/>
        </w:rPr>
        <w:t>]</w:t>
      </w: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49"/>
        <w:gridCol w:w="3151"/>
        <w:gridCol w:w="3045"/>
      </w:tblGrid>
      <w:tr w:rsidR="00B242F5" w:rsidRPr="005F2ED3" w:rsidTr="00AB45E0">
        <w:tc>
          <w:tcPr>
            <w:tcW w:w="3662" w:type="dxa"/>
          </w:tcPr>
          <w:p w:rsidR="00B242F5" w:rsidRDefault="00B242F5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№</w:t>
            </w:r>
          </w:p>
        </w:tc>
        <w:tc>
          <w:tcPr>
            <w:tcW w:w="3663" w:type="dxa"/>
          </w:tcPr>
          <w:p w:rsidR="00B242F5" w:rsidRDefault="005F2ED3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Ишқаланиш орқали амалга ошади</w:t>
            </w:r>
          </w:p>
        </w:tc>
        <w:tc>
          <w:tcPr>
            <w:tcW w:w="3663" w:type="dxa"/>
          </w:tcPr>
          <w:p w:rsidR="00B242F5" w:rsidRDefault="005F2ED3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Таъсир қилиш орқали амалга ошади</w:t>
            </w:r>
          </w:p>
        </w:tc>
      </w:tr>
      <w:tr w:rsidR="00B242F5" w:rsidTr="00AB45E0">
        <w:tc>
          <w:tcPr>
            <w:tcW w:w="3662" w:type="dxa"/>
          </w:tcPr>
          <w:p w:rsidR="00B242F5" w:rsidRDefault="005F2ED3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Улаштириш усули</w:t>
            </w:r>
          </w:p>
        </w:tc>
        <w:tc>
          <w:tcPr>
            <w:tcW w:w="3663" w:type="dxa"/>
          </w:tcPr>
          <w:p w:rsidR="00B242F5" w:rsidRDefault="00B242F5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  <w:tc>
          <w:tcPr>
            <w:tcW w:w="3663" w:type="dxa"/>
          </w:tcPr>
          <w:p w:rsidR="00B242F5" w:rsidRDefault="00B242F5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</w:tr>
      <w:tr w:rsidR="00B242F5" w:rsidTr="00AB45E0">
        <w:tc>
          <w:tcPr>
            <w:tcW w:w="3662" w:type="dxa"/>
          </w:tcPr>
          <w:p w:rsidR="00B242F5" w:rsidRDefault="005F2ED3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Индукция усули</w:t>
            </w:r>
          </w:p>
        </w:tc>
        <w:tc>
          <w:tcPr>
            <w:tcW w:w="3663" w:type="dxa"/>
          </w:tcPr>
          <w:p w:rsidR="00B242F5" w:rsidRDefault="00B242F5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  <w:tc>
          <w:tcPr>
            <w:tcW w:w="3663" w:type="dxa"/>
          </w:tcPr>
          <w:p w:rsidR="00B242F5" w:rsidRDefault="00B242F5" w:rsidP="00AB45E0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</w:p>
        </w:tc>
      </w:tr>
    </w:tbl>
    <w:p w:rsidR="00B242F5" w:rsidRPr="00913517" w:rsidRDefault="00B242F5" w:rsidP="00B242F5">
      <w:pPr>
        <w:autoSpaceDE w:val="0"/>
        <w:autoSpaceDN w:val="0"/>
        <w:adjustRightInd w:val="0"/>
        <w:rPr>
          <w:lang w:val="kk-KZ"/>
        </w:rPr>
      </w:pPr>
    </w:p>
    <w:p w:rsidR="00B242F5" w:rsidRPr="008C3167" w:rsidRDefault="005F2ED3" w:rsidP="00B242F5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45F1DE5" wp14:editId="300AD7B3">
            <wp:simplePos x="0" y="0"/>
            <wp:positionH relativeFrom="column">
              <wp:posOffset>5039020</wp:posOffset>
            </wp:positionH>
            <wp:positionV relativeFrom="paragraph">
              <wp:posOffset>172720</wp:posOffset>
            </wp:positionV>
            <wp:extent cx="1045845" cy="97790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84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2F5" w:rsidRPr="008C3167" w:rsidRDefault="005342A2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C7A9AC" wp14:editId="49C4DEBC">
                <wp:simplePos x="0" y="0"/>
                <wp:positionH relativeFrom="column">
                  <wp:posOffset>3672205</wp:posOffset>
                </wp:positionH>
                <wp:positionV relativeFrom="paragraph">
                  <wp:posOffset>15240</wp:posOffset>
                </wp:positionV>
                <wp:extent cx="1335405" cy="1001395"/>
                <wp:effectExtent l="38100" t="38100" r="0" b="65405"/>
                <wp:wrapNone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5405" cy="1001395"/>
                          <a:chOff x="0" y="0"/>
                          <a:chExt cx="1335819" cy="1001395"/>
                        </a:xfrm>
                      </wpg:grpSpPr>
                      <wps:wsp>
                        <wps:cNvPr id="23" name="Прямая со стрелкой 23"/>
                        <wps:cNvCnPr/>
                        <wps:spPr>
                          <a:xfrm flipH="1" flipV="1">
                            <a:off x="143123" y="111318"/>
                            <a:ext cx="349721" cy="325968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bg2">
                                <a:lumMod val="1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7" name="Группа 27"/>
                        <wpg:cNvGrpSpPr/>
                        <wpg:grpSpPr>
                          <a:xfrm>
                            <a:off x="0" y="0"/>
                            <a:ext cx="1335819" cy="1001395"/>
                            <a:chOff x="0" y="0"/>
                            <a:chExt cx="1335819" cy="1001395"/>
                          </a:xfrm>
                        </wpg:grpSpPr>
                        <wpg:grpSp>
                          <wpg:cNvPr id="25" name="Группа 25"/>
                          <wpg:cNvGrpSpPr/>
                          <wpg:grpSpPr>
                            <a:xfrm>
                              <a:off x="0" y="0"/>
                              <a:ext cx="1128395" cy="1001395"/>
                              <a:chOff x="0" y="0"/>
                              <a:chExt cx="1128395" cy="1001395"/>
                            </a:xfrm>
                          </wpg:grpSpPr>
                          <wpg:grpSp>
                            <wpg:cNvPr id="22" name="Группа 22"/>
                            <wpg:cNvGrpSpPr/>
                            <wpg:grpSpPr>
                              <a:xfrm>
                                <a:off x="0" y="0"/>
                                <a:ext cx="1128395" cy="1001395"/>
                                <a:chOff x="0" y="0"/>
                                <a:chExt cx="1128561" cy="1001782"/>
                              </a:xfrm>
                            </wpg:grpSpPr>
                            <wpg:grpSp>
                              <wpg:cNvPr id="19" name="Группа 19"/>
                              <wpg:cNvGrpSpPr/>
                              <wpg:grpSpPr>
                                <a:xfrm>
                                  <a:off x="0" y="0"/>
                                  <a:ext cx="1128561" cy="1001782"/>
                                  <a:chOff x="0" y="0"/>
                                  <a:chExt cx="1128561" cy="1001782"/>
                                </a:xfrm>
                              </wpg:grpSpPr>
                              <wpg:grpSp>
                                <wpg:cNvPr id="17" name="Группа 17"/>
                                <wpg:cNvGrpSpPr/>
                                <wpg:grpSpPr>
                                  <a:xfrm>
                                    <a:off x="0" y="0"/>
                                    <a:ext cx="1128561" cy="1001782"/>
                                    <a:chOff x="0" y="0"/>
                                    <a:chExt cx="1128561" cy="1001782"/>
                                  </a:xfrm>
                                </wpg:grpSpPr>
                                <wpg:grpSp>
                                  <wpg:cNvPr id="15" name="Группа 15"/>
                                  <wpg:cNvGrpSpPr/>
                                  <wpg:grpSpPr>
                                    <a:xfrm>
                                      <a:off x="461176" y="0"/>
                                      <a:ext cx="667385" cy="1001782"/>
                                      <a:chOff x="0" y="0"/>
                                      <a:chExt cx="667385" cy="1001782"/>
                                    </a:xfrm>
                                  </wpg:grpSpPr>
                                  <wpg:grpSp>
                                    <wpg:cNvPr id="10" name="Группа 10"/>
                                    <wpg:cNvGrpSpPr/>
                                    <wpg:grpSpPr>
                                      <a:xfrm>
                                        <a:off x="0" y="405517"/>
                                        <a:ext cx="667385" cy="596265"/>
                                        <a:chOff x="0" y="0"/>
                                        <a:chExt cx="667909" cy="596348"/>
                                      </a:xfrm>
                                    </wpg:grpSpPr>
                                    <wpg:grpSp>
                                      <wpg:cNvPr id="6" name="Группа 6"/>
                                      <wpg:cNvGrpSpPr/>
                                      <wpg:grpSpPr>
                                        <a:xfrm>
                                          <a:off x="0" y="0"/>
                                          <a:ext cx="667909" cy="222637"/>
                                          <a:chOff x="0" y="0"/>
                                          <a:chExt cx="667909" cy="222637"/>
                                        </a:xfrm>
                                      </wpg:grpSpPr>
                                      <wps:wsp>
                                        <wps:cNvPr id="2" name="Овал 2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222636" cy="222637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>
                                                <a:lumMod val="75000"/>
                                                <a:lumOff val="2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4" name="Прямая со стрелкой 4"/>
                                        <wps:cNvCnPr/>
                                        <wps:spPr>
                                          <a:xfrm>
                                            <a:off x="222636" y="119270"/>
                                            <a:ext cx="445273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 w="15875">
                                            <a:solidFill>
                                              <a:schemeClr val="bg2">
                                                <a:lumMod val="10000"/>
                                              </a:schemeClr>
                                            </a:solidFill>
                                            <a:tailEnd type="arrow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5" name="Прямая со стрелкой 5"/>
                                      <wps:cNvCnPr/>
                                      <wps:spPr>
                                        <a:xfrm>
                                          <a:off x="111318" y="222637"/>
                                          <a:ext cx="0" cy="373711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15875">
                                          <a:solidFill>
                                            <a:schemeClr val="bg2">
                                              <a:lumMod val="10000"/>
                                            </a:schemeClr>
                                          </a:solidFill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11" name="Прямая со стрелкой 11"/>
                                    <wps:cNvCnPr/>
                                    <wps:spPr>
                                      <a:xfrm flipV="1">
                                        <a:off x="111318" y="0"/>
                                        <a:ext cx="0" cy="413385"/>
                                      </a:xfrm>
                                      <a:prstGeom prst="straightConnector1">
                                        <a:avLst/>
                                      </a:prstGeom>
                                      <a:ln w="15875">
                                        <a:solidFill>
                                          <a:schemeClr val="bg2">
                                            <a:lumMod val="10000"/>
                                          </a:schemeClr>
                                        </a:solidFill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16" name="Прямая со стрелкой 16"/>
                                  <wps:cNvCnPr/>
                                  <wps:spPr>
                                    <a:xfrm flipH="1">
                                      <a:off x="0" y="516835"/>
                                      <a:ext cx="461176" cy="0"/>
                                    </a:xfrm>
                                    <a:prstGeom prst="straightConnector1">
                                      <a:avLst/>
                                    </a:prstGeom>
                                    <a:ln w="15875">
                                      <a:solidFill>
                                        <a:schemeClr val="bg2">
                                          <a:lumMod val="10000"/>
                                        </a:schemeClr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8" name="Прямая со стрелкой 18"/>
                                <wps:cNvCnPr/>
                                <wps:spPr>
                                  <a:xfrm flipV="1">
                                    <a:off x="675861" y="119270"/>
                                    <a:ext cx="389614" cy="325120"/>
                                  </a:xfrm>
                                  <a:prstGeom prst="straightConnector1">
                                    <a:avLst/>
                                  </a:prstGeom>
                                  <a:ln w="15875">
                                    <a:solidFill>
                                      <a:schemeClr val="bg2">
                                        <a:lumMod val="10000"/>
                                      </a:schemeClr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1" name="Прямая со стрелкой 21"/>
                              <wps:cNvCnPr/>
                              <wps:spPr>
                                <a:xfrm>
                                  <a:off x="667910" y="612251"/>
                                  <a:ext cx="326003" cy="302150"/>
                                </a:xfrm>
                                <a:prstGeom prst="straightConnector1">
                                  <a:avLst/>
                                </a:prstGeom>
                                <a:ln w="15875">
                                  <a:solidFill>
                                    <a:schemeClr val="bg2">
                                      <a:lumMod val="10000"/>
                                    </a:schemeClr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4" name="Прямая со стрелкой 24"/>
                            <wps:cNvCnPr/>
                            <wps:spPr>
                              <a:xfrm flipH="1">
                                <a:off x="71561" y="604299"/>
                                <a:ext cx="420370" cy="30099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bg2">
                                    <a:lumMod val="1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6" name="Прямоугольник 26"/>
                          <wps:cNvSpPr/>
                          <wps:spPr>
                            <a:xfrm>
                              <a:off x="993913" y="15902"/>
                              <a:ext cx="341906" cy="2941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242F5" w:rsidRPr="003122E1" w:rsidRDefault="00B242F5" w:rsidP="00B242F5">
                                <w:pPr>
                                  <w:jc w:val="center"/>
                                  <w:rPr>
                                    <w:b/>
                                    <w:i/>
                                    <w:color w:val="1D1B11" w:themeColor="background2" w:themeShade="1A"/>
                                    <w:lang w:val="en-US"/>
                                  </w:rPr>
                                </w:pPr>
                                <w:r w:rsidRPr="003122E1">
                                  <w:rPr>
                                    <w:b/>
                                    <w:i/>
                                    <w:color w:val="1D1B11" w:themeColor="background2" w:themeShade="1A"/>
                                    <w:lang w:val="en-US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C7A9AC" id="Группа 28" o:spid="_x0000_s1026" style="position:absolute;margin-left:289.15pt;margin-top:1.2pt;width:105.15pt;height:78.85pt;z-index:251660288" coordsize="13358,10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3" o:spid="_x0000_s1027" type="#_x0000_t32" style="position:absolute;left:1431;top:1113;width:3497;height:325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sfOsUAAADbAAAADwAAAGRycy9kb3ducmV2LnhtbESPT2vCQBTE7wW/w/KE3upGbaWmriIB&#10;S6CHYuzB4zP7mkSzb0N286ffvlsoeBxm5jfMZjeaWvTUusqygvksAkGcW11xoeDrdHh6BeE8ssba&#10;Min4IQe77eRhg7G2Ax+pz3whAoRdjApK75tYSpeXZNDNbEMcvG/bGvRBtoXULQ4Bbmq5iKKVNFhx&#10;WCixoaSk/JZ1RsHLlerP7gMv5/X6PUuP8+ck2qdKPU7H/RsIT6O/h//bqVawWMLfl/AD5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msfOsUAAADbAAAADwAAAAAAAAAA&#10;AAAAAAChAgAAZHJzL2Rvd25yZXYueG1sUEsFBgAAAAAEAAQA+QAAAJMDAAAAAA==&#10;" strokecolor="#1c1a10 [334]" strokeweight="1.25pt">
                  <v:stroke endarrow="open"/>
                </v:shape>
                <v:group id="Группа 27" o:spid="_x0000_s1028" style="position:absolute;width:13358;height:10013" coordsize="13358,100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group id="Группа 25" o:spid="_x0000_s1029" style="position:absolute;width:11283;height:10013" coordsize="11283,100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group id="Группа 22" o:spid="_x0000_s1030" style="position:absolute;width:11283;height:10013" coordsize="11285,10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<v:group id="Группа 19" o:spid="_x0000_s1031" style="position:absolute;width:11285;height:10017" coordsize="11285,10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group id="Группа 17" o:spid="_x0000_s1032" style="position:absolute;width:11285;height:10017" coordsize="11285,10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<v:group id="Группа 15" o:spid="_x0000_s1033" style="position:absolute;left:4611;width:6674;height:10017" coordsize="6673,10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  <v:group id="Группа 10" o:spid="_x0000_s1034" style="position:absolute;top:4055;width:6673;height:5962" coordsize="6679,59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    <v:group id="Группа 6" o:spid="_x0000_s1035" style="position:absolute;width:6679;height:2226" coordsize="6679,2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        <v:oval id="Овал 2" o:spid="_x0000_s1036" style="position:absolute;width:2226;height:2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LPm8QA&#10;AADaAAAADwAAAGRycy9kb3ducmV2LnhtbESPQWvCQBSE7wX/w/KE3nRjWkqbZiNBEYSWgrbi9ZF9&#10;TRazb0N21eivdwtCj8PMfMPk88G24kS9N44VzKYJCOLKacO1gp/v1eQVhA/IGlvHpOBCHubF6CHH&#10;TLszb+i0DbWIEPYZKmhC6DIpfdWQRT91HXH0fl1vMUTZ11L3eI5w28o0SV6kRcNxocGOFg1Vh+3R&#10;Kug+fdm+7ddPqfn44qV8NuV1d1HqcTyU7yACDeE/fG+vtYIU/q7EGy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yz5vEAAAA2gAAAA8AAAAAAAAAAAAAAAAAmAIAAGRycy9k&#10;b3ducmV2LnhtbFBLBQYAAAAABAAEAPUAAACJAwAAAAA=&#10;" filled="f" strokecolor="#404040 [2429]" strokeweight="2pt"/>
                                <v:shape id="Прямая со стрелкой 4" o:spid="_x0000_s1037" type="#_x0000_t32" style="position:absolute;left:2226;top:1192;width:44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jnN8QAAADaAAAADwAAAGRycy9kb3ducmV2LnhtbESPQWvCQBSE74L/YXlCL9JsGkVK6hpK&#10;aaGICNqW9vjIPrPB7Ns0u2r8964geBxm5htmXvS2EUfqfO1YwVOSgiAuna65UvD99fH4DMIHZI2N&#10;Y1JwJg/FYjiYY67diTd03IZKRAj7HBWYENpcSl8asugT1xJHb+c6iyHKrpK6w1OE20ZmaTqTFmuO&#10;CwZbejNU7rcHq+B9yf3E7PE//I134/VhZX/rn0yph1H/+gIiUB/u4Vv7UyuYwvVKvAFyc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GOc3xAAAANoAAAAPAAAAAAAAAAAA&#10;AAAAAKECAABkcnMvZG93bnJldi54bWxQSwUGAAAAAAQABAD5AAAAkgMAAAAA&#10;" strokecolor="#1c1a10 [334]" strokeweight="1.25pt">
                                  <v:stroke endarrow="open"/>
                                </v:shape>
                              </v:group>
                              <v:shape id="Прямая со стрелкой 5" o:spid="_x0000_s1038" type="#_x0000_t32" style="position:absolute;left:1113;top:2226;width:0;height:3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RCrMQAAADaAAAADwAAAGRycy9kb3ducmV2LnhtbESPQWvCQBSE74L/YXlCL9JsGlFK6hpK&#10;aaGICNqW9vjIPrPB7Ns0u2r8964geBxm5htmXvS2EUfqfO1YwVOSgiAuna65UvD99fH4DMIHZI2N&#10;Y1JwJg/FYjiYY67diTd03IZKRAj7HBWYENpcSl8asugT1xJHb+c6iyHKrpK6w1OE20ZmaTqTFmuO&#10;CwZbejNU7rcHq+B9yf3E7PE//I134/VhZX/rn0yph1H/+gIiUB/u4Vv7UyuYwvVKvAFyc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VEKsxAAAANoAAAAPAAAAAAAAAAAA&#10;AAAAAKECAABkcnMvZG93bnJldi54bWxQSwUGAAAAAAQABAD5AAAAkgMAAAAA&#10;" strokecolor="#1c1a10 [334]" strokeweight="1.25pt">
                                <v:stroke endarrow="open"/>
                              </v:shape>
                            </v:group>
                            <v:shape id="Прямая со стрелкой 11" o:spid="_x0000_s1039" type="#_x0000_t32" style="position:absolute;left:1113;width:0;height:41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r45LsAAADbAAAADwAAAGRycy9kb3ducmV2LnhtbERPSwrCMBDdC94hjODOJroQqUZRQdBN&#10;wc8Bhmb6wWZSmqj19kYQ3M3jfWe16W0jntT52rGGaaJAEOfO1FxquF0PkwUIH5ANNo5Jw5s8bNbD&#10;wQpT4158pucllCKGsE9RQxVCm0rp84os+sS1xJErXGcxRNiV0nT4iuG2kTOl5tJizbGhwpb2FeX3&#10;y8NqyPanbVEoejSH3Y5Va7J37jOtx6N+uwQRqA9/8c99NHH+FL6/xAPk+gM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dGvjkuwAAANsAAAAPAAAAAAAAAAAAAAAAAKECAABk&#10;cnMvZG93bnJldi54bWxQSwUGAAAAAAQABAD5AAAAiQMAAAAA&#10;" strokecolor="#1c1a10 [334]" strokeweight="1.25pt">
                              <v:stroke endarrow="open"/>
                            </v:shape>
                          </v:group>
                          <v:shape id="Прямая со стрелкой 16" o:spid="_x0000_s1040" type="#_x0000_t32" style="position:absolute;top:5168;width:461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NgkLsAAADbAAAADwAAAGRycy9kb3ducmV2LnhtbERPSwrCMBDdC94hjODOJroQqUZRQdBN&#10;wc8Bhmb6wWZSmqj19kYQ3M3jfWe16W0jntT52rGGaaJAEOfO1FxquF0PkwUIH5ANNo5Jw5s8bNbD&#10;wQpT4158pucllCKGsE9RQxVCm0rp84os+sS1xJErXGcxRNiV0nT4iuG2kTOl5tJizbGhwpb2FeX3&#10;y8NqyPanbVEoejSH3Y5Va7J37jOtx6N+uwQRqA9/8c99NHH+HL6/xAPk+gM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82CQuwAAANsAAAAPAAAAAAAAAAAAAAAAAKECAABk&#10;cnMvZG93bnJldi54bWxQSwUGAAAAAAQABAD5AAAAiQMAAAAA&#10;" strokecolor="#1c1a10 [334]" strokeweight="1.25pt">
                            <v:stroke endarrow="open"/>
                          </v:shape>
                        </v:group>
                        <v:shape id="Прямая со стрелкой 18" o:spid="_x0000_s1041" type="#_x0000_t32" style="position:absolute;left:6758;top:1192;width:3896;height:325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BRecAAAADbAAAADwAAAGRycy9kb3ducmV2LnhtbESPzaoCMQyF9xd8hxLh7rTVxUVGq6gg&#10;6GbAnwcI08wPTtNhWnV8e7MQ7i7hnJzzZbUZfKue1McmsIXZ1IAiLoJruLJwux4mC1AxITtsA5OF&#10;N0XYrEc/K8xcePGZnpdUKQnhmKGFOqUu0zoWNXmM09ARi1aG3mOSta+06/El4b7Vc2P+tMeGpaHG&#10;jvY1FffLw1vI96dtWRp6tIfdjk3n8ncRc2t/x8N2CSrRkP7N3+ujE3yBlV9kAL3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gUXnAAAAA2wAAAA8AAAAAAAAAAAAAAAAA&#10;oQIAAGRycy9kb3ducmV2LnhtbFBLBQYAAAAABAAEAPkAAACOAwAAAAA=&#10;" strokecolor="#1c1a10 [334]" strokeweight="1.25pt">
                          <v:stroke endarrow="open"/>
                        </v:shape>
                      </v:group>
                      <v:shape id="Прямая со стрелкой 21" o:spid="_x0000_s1042" type="#_x0000_t32" style="position:absolute;left:6679;top:6122;width:3260;height:30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2Qz8UAAADbAAAADwAAAGRycy9kb3ducmV2LnhtbESPQWvCQBSE70L/w/IKXsRsTEFK6kZK&#10;sVCkFLQt9vjIvmSD2bcxu2r8925B8DjMzDfMYjnYVpyo941jBbMkBUFcOt1wreDn+336DMIHZI2t&#10;Y1JwIQ/L4mG0wFy7M2/otA21iBD2OSowIXS5lL40ZNEnriOOXuV6iyHKvpa6x3OE21ZmaTqXFhuO&#10;CwY7ejNU7rdHq2C15uHJ7PEQ/ibV5Ov4aXfNb6bU+HF4fQERaAj38K39oRVkM/j/En+ALK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2Qz8UAAADbAAAADwAAAAAAAAAA&#10;AAAAAAChAgAAZHJzL2Rvd25yZXYueG1sUEsFBgAAAAAEAAQA+QAAAJMDAAAAAA==&#10;" strokecolor="#1c1a10 [334]" strokeweight="1.25pt">
                        <v:stroke endarrow="open"/>
                      </v:shape>
                    </v:group>
                    <v:shape id="Прямая со стрелкой 24" o:spid="_x0000_s1043" type="#_x0000_t32" style="position:absolute;left:715;top:6042;width:4204;height:30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GRwb4AAADbAAAADwAAAGRycy9kb3ducmV2LnhtbESPzQrCMBCE74LvEFbwpokiItUoKgh6&#10;KfjzAEuz/cFmU5qo9e2NIHgcZuYbZrXpbC2e1PrKsYbJWIEgzpypuNBwux5GCxA+IBusHZOGN3nY&#10;rPu9FSbGvfhMz0soRISwT1BDGUKTSOmzkiz6sWuIo5e71mKIsi2kafEV4baWU6Xm0mLFcaHEhvYl&#10;ZffLw2pI96dtnit61IfdjlVj0nfmU62Hg267BBGoC//wr300GqYz+H6JP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AZHBvgAAANsAAAAPAAAAAAAAAAAAAAAAAKEC&#10;AABkcnMvZG93bnJldi54bWxQSwUGAAAAAAQABAD5AAAAjAMAAAAA&#10;" strokecolor="#1c1a10 [334]" strokeweight="1.25pt">
                      <v:stroke endarrow="open"/>
                    </v:shape>
                  </v:group>
                  <v:rect id="Прямоугольник 26" o:spid="_x0000_s1044" style="position:absolute;left:9939;top:159;width:3419;height:29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F+MIA&#10;AADbAAAADwAAAGRycy9kb3ducmV2LnhtbESPQYvCMBSE7wv+h/AEb9tUEZGuUYq4ix61guzt2bxt&#10;uzYvpYm1/nsjCB6HmfmGWax6U4uOWldZVjCOYhDEudUVFwqO2ffnHITzyBpry6TgTg5Wy8HHAhNt&#10;b7yn7uALESDsElRQet8kUrq8JIMusg1x8P5sa9AH2RZSt3gLcFPLSRzPpMGKw0KJDa1Lyi+Hq1Hg&#10;zt0uuzfp6f/X5ed0wyab7n6UGg379AuEp96/w6/2ViuYzOD5Jfw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cX4wgAAANsAAAAPAAAAAAAAAAAAAAAAAJgCAABkcnMvZG93&#10;bnJldi54bWxQSwUGAAAAAAQABAD1AAAAhwMAAAAA&#10;" filled="f" stroked="f" strokeweight="2pt">
                    <v:textbox>
                      <w:txbxContent>
                        <w:p w:rsidR="00B242F5" w:rsidRPr="003122E1" w:rsidRDefault="00B242F5" w:rsidP="00B242F5">
                          <w:pPr>
                            <w:jc w:val="center"/>
                            <w:rPr>
                              <w:b/>
                              <w:i/>
                              <w:color w:val="1D1B11" w:themeColor="background2" w:themeShade="1A"/>
                              <w:lang w:val="en-US"/>
                            </w:rPr>
                          </w:pPr>
                          <w:r w:rsidRPr="003122E1">
                            <w:rPr>
                              <w:b/>
                              <w:i/>
                              <w:color w:val="1D1B11" w:themeColor="background2" w:themeShade="1A"/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B242F5" w:rsidRPr="008C3167">
        <w:rPr>
          <w:b/>
          <w:bCs/>
          <w:sz w:val="24"/>
          <w:szCs w:val="24"/>
          <w:lang w:val="kk-KZ"/>
        </w:rPr>
        <w:t xml:space="preserve">7. </w:t>
      </w:r>
      <w:r w:rsidR="005F2ED3">
        <w:rPr>
          <w:sz w:val="24"/>
          <w:szCs w:val="24"/>
          <w:lang w:val="kk-KZ"/>
        </w:rPr>
        <w:t>Расмдаги шарларнинг заряди қандай</w:t>
      </w:r>
      <w:r w:rsidR="00B242F5" w:rsidRPr="008C3167">
        <w:rPr>
          <w:sz w:val="24"/>
          <w:szCs w:val="24"/>
          <w:lang w:val="kk-KZ"/>
        </w:rPr>
        <w:t>. [</w:t>
      </w:r>
      <w:r w:rsidR="00B242F5">
        <w:rPr>
          <w:sz w:val="24"/>
          <w:szCs w:val="24"/>
          <w:lang w:val="kk-KZ"/>
        </w:rPr>
        <w:t>2</w:t>
      </w:r>
      <w:r w:rsidR="00B242F5" w:rsidRPr="008C3167">
        <w:rPr>
          <w:sz w:val="24"/>
          <w:szCs w:val="24"/>
          <w:lang w:val="kk-KZ"/>
        </w:rPr>
        <w:t>]</w:t>
      </w:r>
    </w:p>
    <w:p w:rsidR="00B242F5" w:rsidRPr="008C3167" w:rsidRDefault="00B242F5" w:rsidP="00B242F5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B242F5" w:rsidRPr="00C35580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8. </w:t>
      </w:r>
      <w:r>
        <w:rPr>
          <w:sz w:val="24"/>
          <w:szCs w:val="24"/>
          <w:lang w:val="kk-KZ"/>
        </w:rPr>
        <w:t>Заряд</w:t>
      </w:r>
      <w:r w:rsidR="005F2ED3">
        <w:rPr>
          <w:sz w:val="24"/>
          <w:szCs w:val="24"/>
          <w:lang w:val="kk-KZ"/>
        </w:rPr>
        <w:t>лари</w:t>
      </w:r>
      <w:r>
        <w:rPr>
          <w:sz w:val="24"/>
          <w:szCs w:val="24"/>
          <w:lang w:val="kk-KZ"/>
        </w:rPr>
        <w:t xml:space="preserve"> 5 нКл </w:t>
      </w:r>
      <w:r w:rsidR="005F2ED3">
        <w:rPr>
          <w:sz w:val="24"/>
          <w:szCs w:val="24"/>
          <w:lang w:val="kk-KZ"/>
        </w:rPr>
        <w:t>ва</w:t>
      </w:r>
      <w:r>
        <w:rPr>
          <w:sz w:val="24"/>
          <w:szCs w:val="24"/>
          <w:lang w:val="kk-KZ"/>
        </w:rPr>
        <w:t xml:space="preserve"> 4 мкКл шарлар</w:t>
      </w:r>
      <w:r w:rsidR="005F2ED3">
        <w:rPr>
          <w:sz w:val="24"/>
          <w:szCs w:val="24"/>
          <w:lang w:val="kk-KZ"/>
        </w:rPr>
        <w:t>нинг</w:t>
      </w:r>
      <w:r>
        <w:rPr>
          <w:sz w:val="24"/>
          <w:szCs w:val="24"/>
          <w:lang w:val="kk-KZ"/>
        </w:rPr>
        <w:t xml:space="preserve"> </w:t>
      </w:r>
      <w:r w:rsidR="005F2ED3">
        <w:rPr>
          <w:sz w:val="24"/>
          <w:szCs w:val="24"/>
          <w:lang w:val="kk-KZ"/>
        </w:rPr>
        <w:t>ёғ ичида</w:t>
      </w:r>
      <w:r>
        <w:rPr>
          <w:sz w:val="24"/>
          <w:szCs w:val="24"/>
          <w:lang w:val="kk-KZ"/>
        </w:rPr>
        <w:t xml:space="preserve"> 2 см </w:t>
      </w:r>
      <w:r w:rsidR="005F2ED3">
        <w:rPr>
          <w:sz w:val="24"/>
          <w:szCs w:val="24"/>
          <w:lang w:val="kk-KZ"/>
        </w:rPr>
        <w:t>масофада таъсирлашув кучини аниқланг</w:t>
      </w:r>
      <w:r>
        <w:rPr>
          <w:sz w:val="24"/>
          <w:szCs w:val="24"/>
          <w:lang w:val="kk-KZ"/>
        </w:rPr>
        <w:t xml:space="preserve"> </w:t>
      </w:r>
      <w:r w:rsidRPr="00C35580">
        <w:rPr>
          <w:sz w:val="24"/>
          <w:szCs w:val="24"/>
          <w:lang w:val="kk-KZ"/>
        </w:rPr>
        <w:t>[</w:t>
      </w:r>
      <w:r w:rsidR="00501BD1">
        <w:rPr>
          <w:sz w:val="24"/>
          <w:szCs w:val="24"/>
          <w:lang w:val="kk-KZ"/>
        </w:rPr>
        <w:t>3</w:t>
      </w:r>
      <w:r w:rsidRPr="00C35580">
        <w:rPr>
          <w:sz w:val="24"/>
          <w:szCs w:val="24"/>
          <w:lang w:val="kk-KZ"/>
        </w:rPr>
        <w:t>]</w:t>
      </w:r>
    </w:p>
    <w:p w:rsidR="00B242F5" w:rsidRDefault="00B242F5" w:rsidP="00B242F5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noProof/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>9.</w:t>
      </w:r>
      <w:r>
        <w:rPr>
          <w:bCs/>
          <w:sz w:val="24"/>
          <w:szCs w:val="24"/>
          <w:lang w:val="kk-KZ"/>
        </w:rPr>
        <w:t>Заряд</w:t>
      </w:r>
      <w:r w:rsidR="005F2ED3">
        <w:rPr>
          <w:bCs/>
          <w:sz w:val="24"/>
          <w:szCs w:val="24"/>
          <w:lang w:val="kk-KZ"/>
        </w:rPr>
        <w:t>и</w:t>
      </w:r>
      <w:r>
        <w:rPr>
          <w:bCs/>
          <w:sz w:val="24"/>
          <w:szCs w:val="24"/>
          <w:lang w:val="kk-KZ"/>
        </w:rPr>
        <w:t xml:space="preserve"> 8 нКл шардан 4 см </w:t>
      </w:r>
      <w:r w:rsidR="005F2ED3">
        <w:rPr>
          <w:bCs/>
          <w:sz w:val="24"/>
          <w:szCs w:val="24"/>
          <w:lang w:val="kk-KZ"/>
        </w:rPr>
        <w:t>масофадаги</w:t>
      </w:r>
      <w:r>
        <w:rPr>
          <w:bCs/>
          <w:sz w:val="24"/>
          <w:szCs w:val="24"/>
          <w:lang w:val="kk-KZ"/>
        </w:rPr>
        <w:t xml:space="preserve"> электр </w:t>
      </w:r>
      <w:r w:rsidR="005F2ED3">
        <w:rPr>
          <w:bCs/>
          <w:sz w:val="24"/>
          <w:szCs w:val="24"/>
          <w:lang w:val="kk-KZ"/>
        </w:rPr>
        <w:t>майдон кучланганлиги</w:t>
      </w:r>
      <w:r>
        <w:rPr>
          <w:bCs/>
          <w:sz w:val="24"/>
          <w:szCs w:val="24"/>
          <w:lang w:val="kk-KZ"/>
        </w:rPr>
        <w:t xml:space="preserve"> 7,5 кН/м б</w:t>
      </w:r>
      <w:r w:rsidR="005F2ED3">
        <w:rPr>
          <w:bCs/>
          <w:sz w:val="24"/>
          <w:szCs w:val="24"/>
          <w:lang w:val="kk-KZ"/>
        </w:rPr>
        <w:t>ў</w:t>
      </w:r>
      <w:r>
        <w:rPr>
          <w:bCs/>
          <w:sz w:val="24"/>
          <w:szCs w:val="24"/>
          <w:lang w:val="kk-KZ"/>
        </w:rPr>
        <w:t xml:space="preserve">лса, шар қандай </w:t>
      </w:r>
      <w:r w:rsidR="005F2ED3">
        <w:rPr>
          <w:bCs/>
          <w:sz w:val="24"/>
          <w:szCs w:val="24"/>
          <w:lang w:val="kk-KZ"/>
        </w:rPr>
        <w:t>моддада жойлашган</w:t>
      </w:r>
      <w:r>
        <w:rPr>
          <w:bCs/>
          <w:sz w:val="24"/>
          <w:szCs w:val="24"/>
          <w:lang w:val="kk-KZ"/>
        </w:rPr>
        <w:t>?</w:t>
      </w:r>
      <w:r>
        <w:rPr>
          <w:sz w:val="24"/>
          <w:szCs w:val="24"/>
          <w:lang w:val="kk-KZ"/>
        </w:rPr>
        <w:t xml:space="preserve">   </w:t>
      </w:r>
      <w:r w:rsidRPr="003122E1">
        <w:rPr>
          <w:sz w:val="24"/>
          <w:szCs w:val="24"/>
          <w:lang w:val="kk-KZ"/>
        </w:rPr>
        <w:t>[</w:t>
      </w:r>
      <w:r w:rsidR="00501BD1">
        <w:rPr>
          <w:sz w:val="24"/>
          <w:szCs w:val="24"/>
          <w:lang w:val="kk-KZ"/>
        </w:rPr>
        <w:t>4</w:t>
      </w:r>
      <w:r w:rsidRPr="003122E1">
        <w:rPr>
          <w:sz w:val="24"/>
          <w:szCs w:val="24"/>
          <w:lang w:val="kk-KZ"/>
        </w:rPr>
        <w:t>]</w:t>
      </w: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Default="00B242F5" w:rsidP="00B242F5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B242F5" w:rsidRPr="008C3167" w:rsidRDefault="00B242F5" w:rsidP="00B242F5">
      <w:pPr>
        <w:tabs>
          <w:tab w:val="left" w:pos="262"/>
        </w:tabs>
        <w:rPr>
          <w:color w:val="000000" w:themeColor="text1"/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10. </w:t>
      </w:r>
      <w:r>
        <w:rPr>
          <w:bCs/>
          <w:sz w:val="24"/>
          <w:szCs w:val="24"/>
          <w:lang w:val="kk-KZ"/>
        </w:rPr>
        <w:t xml:space="preserve">Слюда </w:t>
      </w:r>
      <w:r w:rsidR="005F2ED3">
        <w:rPr>
          <w:bCs/>
          <w:sz w:val="24"/>
          <w:szCs w:val="24"/>
          <w:lang w:val="kk-KZ"/>
        </w:rPr>
        <w:t>ичида</w:t>
      </w:r>
      <w:r>
        <w:rPr>
          <w:bCs/>
          <w:sz w:val="24"/>
          <w:szCs w:val="24"/>
          <w:lang w:val="kk-KZ"/>
        </w:rPr>
        <w:t xml:space="preserve"> 12 мкКл заряд</w:t>
      </w:r>
      <w:r w:rsidR="005F2ED3">
        <w:rPr>
          <w:bCs/>
          <w:sz w:val="24"/>
          <w:szCs w:val="24"/>
          <w:lang w:val="kk-KZ"/>
        </w:rPr>
        <w:t>д</w:t>
      </w:r>
      <w:r>
        <w:rPr>
          <w:bCs/>
          <w:sz w:val="24"/>
          <w:szCs w:val="24"/>
          <w:lang w:val="kk-KZ"/>
        </w:rPr>
        <w:t xml:space="preserve">ан 3 см </w:t>
      </w:r>
      <w:r w:rsidR="005F2ED3">
        <w:rPr>
          <w:bCs/>
          <w:sz w:val="24"/>
          <w:szCs w:val="24"/>
          <w:lang w:val="kk-KZ"/>
        </w:rPr>
        <w:t>масофадаги нуқтанинг потенциалини топинг</w:t>
      </w:r>
      <w:r>
        <w:rPr>
          <w:bCs/>
          <w:sz w:val="24"/>
          <w:szCs w:val="24"/>
          <w:lang w:val="kk-KZ"/>
        </w:rPr>
        <w:t>.</w:t>
      </w:r>
      <w:r w:rsidRPr="00D57A95">
        <w:rPr>
          <w:sz w:val="24"/>
          <w:szCs w:val="24"/>
          <w:lang w:val="kk-KZ"/>
        </w:rPr>
        <w:t xml:space="preserve"> </w:t>
      </w:r>
      <w:r w:rsidRPr="003122E1">
        <w:rPr>
          <w:sz w:val="24"/>
          <w:szCs w:val="24"/>
          <w:lang w:val="kk-KZ"/>
        </w:rPr>
        <w:t>[</w:t>
      </w:r>
      <w:r w:rsidR="00501BD1">
        <w:rPr>
          <w:sz w:val="24"/>
          <w:szCs w:val="24"/>
          <w:lang w:val="kk-KZ"/>
        </w:rPr>
        <w:t>4</w:t>
      </w:r>
      <w:r w:rsidRPr="003122E1">
        <w:rPr>
          <w:sz w:val="24"/>
          <w:szCs w:val="24"/>
          <w:lang w:val="kk-KZ"/>
        </w:rPr>
        <w:t>]</w:t>
      </w:r>
    </w:p>
    <w:p w:rsidR="00CF53DF" w:rsidRDefault="00CF53DF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B242F5" w:rsidRDefault="00B242F5" w:rsidP="000C318C">
      <w:pPr>
        <w:rPr>
          <w:sz w:val="24"/>
          <w:szCs w:val="24"/>
          <w:lang w:val="kk-KZ"/>
        </w:rPr>
      </w:pPr>
    </w:p>
    <w:p w:rsidR="000C66C8" w:rsidRDefault="00515BA3" w:rsidP="000C318C">
      <w:pPr>
        <w:rPr>
          <w:rFonts w:eastAsia="Times New Roman"/>
          <w:b/>
          <w:bCs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="000F5A0E">
        <w:rPr>
          <w:sz w:val="24"/>
          <w:szCs w:val="24"/>
          <w:lang w:val="kk-KZ"/>
        </w:rPr>
        <w:t xml:space="preserve">         </w:t>
      </w: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401956" w:rsidRDefault="00401956" w:rsidP="00CF53DF">
      <w:pPr>
        <w:ind w:right="-159"/>
        <w:jc w:val="center"/>
        <w:rPr>
          <w:rFonts w:eastAsia="Times New Roman"/>
          <w:b/>
          <w:bCs/>
          <w:sz w:val="20"/>
          <w:szCs w:val="20"/>
          <w:lang w:val="kk-KZ"/>
        </w:rPr>
      </w:pPr>
    </w:p>
    <w:p w:rsidR="00CF53DF" w:rsidRPr="008E657A" w:rsidRDefault="00401956" w:rsidP="00CF53DF">
      <w:pPr>
        <w:ind w:right="-159"/>
        <w:jc w:val="center"/>
        <w:rPr>
          <w:sz w:val="20"/>
          <w:szCs w:val="20"/>
          <w:lang w:val="kk-KZ"/>
        </w:rPr>
      </w:pPr>
      <w:r>
        <w:rPr>
          <w:rFonts w:eastAsia="Times New Roman"/>
          <w:b/>
          <w:bCs/>
          <w:sz w:val="20"/>
          <w:szCs w:val="20"/>
          <w:lang w:val="kk-KZ"/>
        </w:rPr>
        <w:t>2</w:t>
      </w:r>
      <w:r w:rsidR="00CF53DF" w:rsidRPr="008E657A">
        <w:rPr>
          <w:rFonts w:eastAsia="Times New Roman"/>
          <w:b/>
          <w:bCs/>
          <w:sz w:val="20"/>
          <w:szCs w:val="20"/>
          <w:lang w:val="kk-KZ"/>
        </w:rPr>
        <w:t>-</w:t>
      </w:r>
      <w:r w:rsidR="0084082F">
        <w:rPr>
          <w:rFonts w:eastAsia="Times New Roman"/>
          <w:b/>
          <w:bCs/>
          <w:sz w:val="20"/>
          <w:szCs w:val="20"/>
          <w:lang w:val="kk-KZ"/>
        </w:rPr>
        <w:t>чорак бўйича балл қўйиш жадвали</w:t>
      </w:r>
    </w:p>
    <w:p w:rsidR="00CF53DF" w:rsidRDefault="00CF53DF" w:rsidP="000C318C">
      <w:pPr>
        <w:rPr>
          <w:sz w:val="20"/>
          <w:szCs w:val="20"/>
          <w:lang w:val="kk-KZ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06"/>
        <w:gridCol w:w="3868"/>
        <w:gridCol w:w="2327"/>
        <w:gridCol w:w="2344"/>
      </w:tblGrid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933" w:type="dxa"/>
          </w:tcPr>
          <w:p w:rsidR="00CF53DF" w:rsidRPr="00CF53DF" w:rsidRDefault="00CF53DF" w:rsidP="0084082F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Жа</w:t>
            </w:r>
            <w:r w:rsidR="0084082F">
              <w:rPr>
                <w:b/>
                <w:sz w:val="24"/>
                <w:szCs w:val="24"/>
                <w:lang w:val="kk-KZ"/>
              </w:rPr>
              <w:t>воб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376" w:type="dxa"/>
          </w:tcPr>
          <w:p w:rsidR="00CF53DF" w:rsidRPr="00CF53DF" w:rsidRDefault="0084082F" w:rsidP="0084082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Қўшимча маълумот</w:t>
            </w: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60450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933" w:type="dxa"/>
          </w:tcPr>
          <w:p w:rsidR="00B629D8" w:rsidRPr="00CF53DF" w:rsidRDefault="0060450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</w:t>
            </w:r>
          </w:p>
        </w:tc>
        <w:tc>
          <w:tcPr>
            <w:tcW w:w="2375" w:type="dxa"/>
          </w:tcPr>
          <w:p w:rsidR="00CF53DF" w:rsidRPr="00CF53DF" w:rsidRDefault="0060450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60450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933" w:type="dxa"/>
          </w:tcPr>
          <w:p w:rsidR="00CF53DF" w:rsidRPr="00CF53DF" w:rsidRDefault="0084082F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Иссиқлик ўз-ўзидан иссиқроқ жисмдан совуқроқ жисмга узатилади</w:t>
            </w:r>
          </w:p>
        </w:tc>
        <w:tc>
          <w:tcPr>
            <w:tcW w:w="2375" w:type="dxa"/>
          </w:tcPr>
          <w:p w:rsidR="00CF53DF" w:rsidRPr="00CF53DF" w:rsidRDefault="0049047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CF53DF" w:rsidRDefault="0049047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3933" w:type="dxa"/>
          </w:tcPr>
          <w:p w:rsidR="00CF53DF" w:rsidRDefault="00490478" w:rsidP="00072030">
            <w:pPr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η</w:t>
            </w:r>
            <w:r>
              <w:rPr>
                <w:sz w:val="24"/>
                <w:szCs w:val="24"/>
                <w:lang w:val="en-US"/>
              </w:rPr>
              <w:t>=Q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-Q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/Q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  <w:p w:rsidR="00490478" w:rsidRPr="00490478" w:rsidRDefault="00490478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15%</w:t>
            </w:r>
          </w:p>
        </w:tc>
        <w:tc>
          <w:tcPr>
            <w:tcW w:w="2375" w:type="dxa"/>
          </w:tcPr>
          <w:p w:rsidR="00CF53DF" w:rsidRDefault="00490478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490478" w:rsidRPr="00490478" w:rsidRDefault="00490478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490478" w:rsidRDefault="00490478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933" w:type="dxa"/>
          </w:tcPr>
          <w:p w:rsidR="00CF53DF" w:rsidRDefault="0084082F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Ёниш қолдиқлари чиқади</w:t>
            </w:r>
          </w:p>
          <w:p w:rsidR="00263332" w:rsidRDefault="0084082F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Зарарли карбонат гази кўп миқдорда чиқарилади</w:t>
            </w:r>
            <w:r w:rsidR="00263332">
              <w:rPr>
                <w:sz w:val="24"/>
                <w:szCs w:val="24"/>
                <w:lang w:val="kk-KZ"/>
              </w:rPr>
              <w:t>.</w:t>
            </w:r>
          </w:p>
          <w:p w:rsidR="00263332" w:rsidRPr="00263332" w:rsidRDefault="0084082F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Ердаги ҳароратнинг кўтарилишига олиб келади</w:t>
            </w:r>
          </w:p>
        </w:tc>
        <w:tc>
          <w:tcPr>
            <w:tcW w:w="2375" w:type="dxa"/>
          </w:tcPr>
          <w:p w:rsid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Default="00263332" w:rsidP="00072030">
            <w:pPr>
              <w:rPr>
                <w:sz w:val="24"/>
                <w:szCs w:val="24"/>
                <w:lang w:val="kk-KZ"/>
              </w:rPr>
            </w:pPr>
          </w:p>
          <w:p w:rsidR="00263332" w:rsidRP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3933" w:type="dxa"/>
          </w:tcPr>
          <w:p w:rsidR="00CF53DF" w:rsidRDefault="0084082F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Ўсимликларни кўпайтириш</w:t>
            </w:r>
          </w:p>
          <w:p w:rsidR="00263332" w:rsidRPr="00CF53DF" w:rsidRDefault="0084082F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Газдан ёки электр энергиясидан фойдаланиш зарур</w:t>
            </w:r>
          </w:p>
        </w:tc>
        <w:tc>
          <w:tcPr>
            <w:tcW w:w="2375" w:type="dxa"/>
          </w:tcPr>
          <w:p w:rsidR="00CF53DF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Default="00263332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63332" w:rsidRPr="00CF53DF" w:rsidRDefault="00263332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3933" w:type="dxa"/>
          </w:tcPr>
          <w:p w:rsidR="00CF53DF" w:rsidRDefault="0084082F" w:rsidP="00072030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Улаштириш усули</w:t>
            </w:r>
            <w:r w:rsidR="002E08E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–ишқалаш орқали</w:t>
            </w:r>
          </w:p>
          <w:p w:rsidR="002E08E8" w:rsidRPr="00CF53DF" w:rsidRDefault="002E08E8" w:rsidP="0084082F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Индукция </w:t>
            </w:r>
            <w:r w:rsidR="0084082F">
              <w:rPr>
                <w:sz w:val="24"/>
                <w:szCs w:val="24"/>
                <w:lang w:val="kk-KZ"/>
              </w:rPr>
              <w:t>усули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84082F">
              <w:rPr>
                <w:sz w:val="24"/>
                <w:szCs w:val="24"/>
                <w:lang w:val="kk-KZ"/>
              </w:rPr>
              <w:t>–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84082F">
              <w:rPr>
                <w:sz w:val="24"/>
                <w:szCs w:val="24"/>
                <w:lang w:val="kk-KZ"/>
              </w:rPr>
              <w:t>таъсир орқали</w:t>
            </w:r>
          </w:p>
        </w:tc>
        <w:tc>
          <w:tcPr>
            <w:tcW w:w="2375" w:type="dxa"/>
          </w:tcPr>
          <w:p w:rsid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E08E8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3933" w:type="dxa"/>
          </w:tcPr>
          <w:p w:rsidR="00CF53DF" w:rsidRPr="00CF53DF" w:rsidRDefault="0084082F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Мусбат заряд</w:t>
            </w:r>
          </w:p>
        </w:tc>
        <w:tc>
          <w:tcPr>
            <w:tcW w:w="2375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2E08E8">
        <w:trPr>
          <w:trHeight w:val="672"/>
        </w:trPr>
        <w:tc>
          <w:tcPr>
            <w:tcW w:w="817" w:type="dxa"/>
          </w:tcPr>
          <w:p w:rsidR="00CF53DF" w:rsidRP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3933" w:type="dxa"/>
          </w:tcPr>
          <w:p w:rsidR="00CF53DF" w:rsidRDefault="002E08E8" w:rsidP="002E08E8">
            <w:pPr>
              <w:rPr>
                <w:rFonts w:eastAsia="Times New Roman"/>
                <w:sz w:val="24"/>
                <w:szCs w:val="24"/>
                <w:lang w:val="kk-KZ"/>
              </w:rPr>
            </w:pPr>
            <w:r>
              <w:rPr>
                <w:rFonts w:eastAsia="Times New Roman"/>
                <w:sz w:val="24"/>
                <w:szCs w:val="24"/>
                <w:lang w:val="kk-KZ"/>
              </w:rPr>
              <w:t>ХБ</w:t>
            </w:r>
            <w:r w:rsidR="0084082F">
              <w:rPr>
                <w:rFonts w:eastAsia="Times New Roman"/>
                <w:sz w:val="24"/>
                <w:szCs w:val="24"/>
                <w:lang w:val="kk-KZ"/>
              </w:rPr>
              <w:t>С</w:t>
            </w:r>
          </w:p>
          <w:p w:rsidR="002E08E8" w:rsidRPr="00B373F4" w:rsidRDefault="002E08E8" w:rsidP="002E08E8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B373F4">
              <w:rPr>
                <w:rFonts w:eastAsia="Times New Roman"/>
                <w:sz w:val="24"/>
                <w:szCs w:val="24"/>
                <w:lang w:val="kk-KZ"/>
              </w:rPr>
              <w:t>F=kq</w:t>
            </w:r>
            <w:r w:rsidRPr="00B373F4">
              <w:rPr>
                <w:rFonts w:eastAsia="Times New Roman"/>
                <w:sz w:val="24"/>
                <w:szCs w:val="24"/>
                <w:vertAlign w:val="subscript"/>
                <w:lang w:val="kk-KZ"/>
              </w:rPr>
              <w:t>1</w:t>
            </w:r>
            <w:r w:rsidRPr="00B373F4">
              <w:rPr>
                <w:rFonts w:eastAsia="Times New Roman"/>
                <w:sz w:val="24"/>
                <w:szCs w:val="24"/>
                <w:lang w:val="kk-KZ"/>
              </w:rPr>
              <w:t>q</w:t>
            </w:r>
            <w:r w:rsidRPr="00B373F4">
              <w:rPr>
                <w:rFonts w:eastAsia="Times New Roman"/>
                <w:sz w:val="24"/>
                <w:szCs w:val="24"/>
                <w:vertAlign w:val="subscript"/>
                <w:lang w:val="kk-KZ"/>
              </w:rPr>
              <w:t>2</w:t>
            </w:r>
            <w:r w:rsidRPr="00B373F4">
              <w:rPr>
                <w:rFonts w:eastAsia="Times New Roman"/>
                <w:sz w:val="24"/>
                <w:szCs w:val="24"/>
                <w:lang w:val="kk-KZ"/>
              </w:rPr>
              <w:t>/r</w:t>
            </w:r>
            <w:r w:rsidRPr="00B373F4">
              <w:rPr>
                <w:rFonts w:eastAsia="Times New Roman"/>
                <w:sz w:val="24"/>
                <w:szCs w:val="24"/>
                <w:vertAlign w:val="superscript"/>
                <w:lang w:val="kk-KZ"/>
              </w:rPr>
              <w:t>2</w:t>
            </w:r>
          </w:p>
          <w:p w:rsidR="002E08E8" w:rsidRPr="00B373F4" w:rsidRDefault="002E08E8" w:rsidP="002E08E8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B373F4">
              <w:rPr>
                <w:rFonts w:eastAsia="Times New Roman"/>
                <w:sz w:val="24"/>
                <w:szCs w:val="24"/>
                <w:lang w:val="kk-KZ"/>
              </w:rPr>
              <w:t>F= 45*10</w:t>
            </w:r>
            <w:r w:rsidR="0066509D" w:rsidRPr="00B373F4">
              <w:rPr>
                <w:rFonts w:eastAsia="Times New Roman"/>
                <w:sz w:val="24"/>
                <w:szCs w:val="24"/>
                <w:vertAlign w:val="superscript"/>
                <w:lang w:val="kk-KZ"/>
              </w:rPr>
              <w:t>-2</w:t>
            </w:r>
            <w:r w:rsidR="0066509D" w:rsidRPr="00B373F4">
              <w:rPr>
                <w:rFonts w:eastAsia="Times New Roman"/>
                <w:sz w:val="24"/>
                <w:szCs w:val="24"/>
                <w:lang w:val="kk-KZ"/>
              </w:rPr>
              <w:t>H</w:t>
            </w:r>
          </w:p>
        </w:tc>
        <w:tc>
          <w:tcPr>
            <w:tcW w:w="2375" w:type="dxa"/>
          </w:tcPr>
          <w:p w:rsidR="00CF53DF" w:rsidRDefault="002E08E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2E08E8" w:rsidRDefault="002E08E8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2E08E8" w:rsidRPr="002E08E8" w:rsidRDefault="0066509D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66509D">
        <w:trPr>
          <w:trHeight w:val="672"/>
        </w:trPr>
        <w:tc>
          <w:tcPr>
            <w:tcW w:w="817" w:type="dxa"/>
          </w:tcPr>
          <w:p w:rsidR="00CF53DF" w:rsidRPr="0066509D" w:rsidRDefault="0066509D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933" w:type="dxa"/>
          </w:tcPr>
          <w:p w:rsidR="00CF53DF" w:rsidRDefault="0066509D" w:rsidP="006650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ХБ</w:t>
            </w:r>
            <w:r w:rsidR="0084082F">
              <w:rPr>
                <w:sz w:val="24"/>
                <w:szCs w:val="24"/>
                <w:lang w:val="kk-KZ"/>
              </w:rPr>
              <w:t>С</w:t>
            </w:r>
          </w:p>
          <w:p w:rsid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E=kq/ɛr</w:t>
            </w:r>
            <w:r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  <w:p w:rsid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ɛ=kq/Er</w:t>
            </w:r>
            <w:r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  <w:p w:rsidR="0066509D" w:rsidRP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ɛ=6</w:t>
            </w:r>
          </w:p>
        </w:tc>
        <w:tc>
          <w:tcPr>
            <w:tcW w:w="2375" w:type="dxa"/>
          </w:tcPr>
          <w:p w:rsidR="00CF53DF" w:rsidRDefault="0066509D" w:rsidP="006650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66509D" w:rsidRPr="0066509D" w:rsidRDefault="0066509D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401956">
        <w:trPr>
          <w:trHeight w:val="672"/>
        </w:trPr>
        <w:tc>
          <w:tcPr>
            <w:tcW w:w="817" w:type="dxa"/>
          </w:tcPr>
          <w:p w:rsidR="00CF53DF" w:rsidRPr="0066509D" w:rsidRDefault="0066509D" w:rsidP="000720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3933" w:type="dxa"/>
          </w:tcPr>
          <w:p w:rsidR="00CF53DF" w:rsidRDefault="0066509D" w:rsidP="006650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ХБ</w:t>
            </w:r>
            <w:r w:rsidR="0084082F">
              <w:rPr>
                <w:sz w:val="24"/>
                <w:szCs w:val="24"/>
                <w:lang w:val="kk-KZ"/>
              </w:rPr>
              <w:t>С</w:t>
            </w:r>
          </w:p>
          <w:p w:rsidR="00401956" w:rsidRDefault="00401956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φ</w:t>
            </w:r>
            <w:r>
              <w:rPr>
                <w:sz w:val="24"/>
                <w:szCs w:val="24"/>
                <w:lang w:val="en-US"/>
              </w:rPr>
              <w:t>= kq/ɛr</w:t>
            </w:r>
          </w:p>
          <w:p w:rsidR="00401956" w:rsidRPr="00401956" w:rsidRDefault="00401956" w:rsidP="006650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φ= 6*10</w:t>
            </w:r>
            <w:r>
              <w:rPr>
                <w:sz w:val="24"/>
                <w:szCs w:val="24"/>
                <w:vertAlign w:val="super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 xml:space="preserve"> B</w:t>
            </w:r>
          </w:p>
        </w:tc>
        <w:tc>
          <w:tcPr>
            <w:tcW w:w="2375" w:type="dxa"/>
          </w:tcPr>
          <w:p w:rsidR="00CF53DF" w:rsidRDefault="00401956" w:rsidP="00401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401956" w:rsidRDefault="00401956" w:rsidP="00401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  <w:p w:rsidR="00401956" w:rsidRPr="00401956" w:rsidRDefault="00401956" w:rsidP="00401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720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  <w:vAlign w:val="bottom"/>
          </w:tcPr>
          <w:p w:rsidR="00CF53DF" w:rsidRPr="00CF53DF" w:rsidRDefault="0084082F" w:rsidP="00072030">
            <w:pPr>
              <w:spacing w:line="316" w:lineRule="exact"/>
              <w:ind w:left="10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Умумий </w:t>
            </w:r>
            <w:bookmarkStart w:id="0" w:name="_GoBack"/>
            <w:bookmarkEnd w:id="0"/>
            <w:r w:rsidR="00CF53DF" w:rsidRPr="00CF53DF">
              <w:rPr>
                <w:b/>
                <w:sz w:val="24"/>
                <w:szCs w:val="24"/>
                <w:lang w:val="kk-KZ"/>
              </w:rPr>
              <w:t xml:space="preserve"> балл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FE14B5" w:rsidRDefault="00FE14B5" w:rsidP="00401956"/>
    <w:sectPr w:rsidR="00FE14B5" w:rsidSect="00FE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A26" w:rsidRDefault="00443A26" w:rsidP="006A42EE">
      <w:r>
        <w:separator/>
      </w:r>
    </w:p>
  </w:endnote>
  <w:endnote w:type="continuationSeparator" w:id="0">
    <w:p w:rsidR="00443A26" w:rsidRDefault="00443A26" w:rsidP="006A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A26" w:rsidRDefault="00443A26" w:rsidP="006A42EE">
      <w:r>
        <w:separator/>
      </w:r>
    </w:p>
  </w:footnote>
  <w:footnote w:type="continuationSeparator" w:id="0">
    <w:p w:rsidR="00443A26" w:rsidRDefault="00443A26" w:rsidP="006A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120"/>
    <w:multiLevelType w:val="hybridMultilevel"/>
    <w:tmpl w:val="DE002F84"/>
    <w:lvl w:ilvl="0" w:tplc="696A5E18">
      <w:start w:val="2"/>
      <w:numFmt w:val="decimal"/>
      <w:lvlText w:val="%1."/>
      <w:lvlJc w:val="left"/>
    </w:lvl>
    <w:lvl w:ilvl="1" w:tplc="24C606F4">
      <w:numFmt w:val="decimal"/>
      <w:lvlText w:val=""/>
      <w:lvlJc w:val="left"/>
    </w:lvl>
    <w:lvl w:ilvl="2" w:tplc="20B2956C">
      <w:numFmt w:val="decimal"/>
      <w:lvlText w:val=""/>
      <w:lvlJc w:val="left"/>
    </w:lvl>
    <w:lvl w:ilvl="3" w:tplc="D28CCF14">
      <w:numFmt w:val="decimal"/>
      <w:lvlText w:val=""/>
      <w:lvlJc w:val="left"/>
    </w:lvl>
    <w:lvl w:ilvl="4" w:tplc="E5E2C1AE">
      <w:numFmt w:val="decimal"/>
      <w:lvlText w:val=""/>
      <w:lvlJc w:val="left"/>
    </w:lvl>
    <w:lvl w:ilvl="5" w:tplc="EA66061C">
      <w:numFmt w:val="decimal"/>
      <w:lvlText w:val=""/>
      <w:lvlJc w:val="left"/>
    </w:lvl>
    <w:lvl w:ilvl="6" w:tplc="CD70EB8E">
      <w:numFmt w:val="decimal"/>
      <w:lvlText w:val=""/>
      <w:lvlJc w:val="left"/>
    </w:lvl>
    <w:lvl w:ilvl="7" w:tplc="6360B646">
      <w:numFmt w:val="decimal"/>
      <w:lvlText w:val=""/>
      <w:lvlJc w:val="left"/>
    </w:lvl>
    <w:lvl w:ilvl="8" w:tplc="1BB8C71C">
      <w:numFmt w:val="decimal"/>
      <w:lvlText w:val=""/>
      <w:lvlJc w:val="left"/>
    </w:lvl>
  </w:abstractNum>
  <w:abstractNum w:abstractNumId="1">
    <w:nsid w:val="00000732"/>
    <w:multiLevelType w:val="hybridMultilevel"/>
    <w:tmpl w:val="1CD80F28"/>
    <w:lvl w:ilvl="0" w:tplc="CCF0CE84">
      <w:start w:val="1"/>
      <w:numFmt w:val="decimal"/>
      <w:lvlText w:val="%1."/>
      <w:lvlJc w:val="left"/>
    </w:lvl>
    <w:lvl w:ilvl="1" w:tplc="3CA264BC">
      <w:start w:val="1"/>
      <w:numFmt w:val="upperLetter"/>
      <w:lvlText w:val="%2)"/>
      <w:lvlJc w:val="left"/>
    </w:lvl>
    <w:lvl w:ilvl="2" w:tplc="FE78F29A">
      <w:numFmt w:val="decimal"/>
      <w:lvlText w:val=""/>
      <w:lvlJc w:val="left"/>
    </w:lvl>
    <w:lvl w:ilvl="3" w:tplc="A0B0F43E">
      <w:numFmt w:val="decimal"/>
      <w:lvlText w:val=""/>
      <w:lvlJc w:val="left"/>
    </w:lvl>
    <w:lvl w:ilvl="4" w:tplc="731A06D0">
      <w:numFmt w:val="decimal"/>
      <w:lvlText w:val=""/>
      <w:lvlJc w:val="left"/>
    </w:lvl>
    <w:lvl w:ilvl="5" w:tplc="CD002EA8">
      <w:numFmt w:val="decimal"/>
      <w:lvlText w:val=""/>
      <w:lvlJc w:val="left"/>
    </w:lvl>
    <w:lvl w:ilvl="6" w:tplc="6BECA69C">
      <w:numFmt w:val="decimal"/>
      <w:lvlText w:val=""/>
      <w:lvlJc w:val="left"/>
    </w:lvl>
    <w:lvl w:ilvl="7" w:tplc="2DB612AC">
      <w:numFmt w:val="decimal"/>
      <w:lvlText w:val=""/>
      <w:lvlJc w:val="left"/>
    </w:lvl>
    <w:lvl w:ilvl="8" w:tplc="D0781012">
      <w:numFmt w:val="decimal"/>
      <w:lvlText w:val=""/>
      <w:lvlJc w:val="left"/>
    </w:lvl>
  </w:abstractNum>
  <w:abstractNum w:abstractNumId="2">
    <w:nsid w:val="000022EE"/>
    <w:multiLevelType w:val="hybridMultilevel"/>
    <w:tmpl w:val="9DA68CF2"/>
    <w:lvl w:ilvl="0" w:tplc="9DF0AE50">
      <w:start w:val="5"/>
      <w:numFmt w:val="decimal"/>
      <w:lvlText w:val="%1."/>
      <w:lvlJc w:val="left"/>
    </w:lvl>
    <w:lvl w:ilvl="1" w:tplc="A49C8F3A">
      <w:start w:val="1"/>
      <w:numFmt w:val="lowerLetter"/>
      <w:lvlText w:val="%2)"/>
      <w:lvlJc w:val="left"/>
    </w:lvl>
    <w:lvl w:ilvl="2" w:tplc="4404B430">
      <w:numFmt w:val="decimal"/>
      <w:lvlText w:val=""/>
      <w:lvlJc w:val="left"/>
    </w:lvl>
    <w:lvl w:ilvl="3" w:tplc="46FEDBDE">
      <w:numFmt w:val="decimal"/>
      <w:lvlText w:val=""/>
      <w:lvlJc w:val="left"/>
    </w:lvl>
    <w:lvl w:ilvl="4" w:tplc="639EFBDC">
      <w:numFmt w:val="decimal"/>
      <w:lvlText w:val=""/>
      <w:lvlJc w:val="left"/>
    </w:lvl>
    <w:lvl w:ilvl="5" w:tplc="B26C6AC2">
      <w:numFmt w:val="decimal"/>
      <w:lvlText w:val=""/>
      <w:lvlJc w:val="left"/>
    </w:lvl>
    <w:lvl w:ilvl="6" w:tplc="0A06EB6A">
      <w:numFmt w:val="decimal"/>
      <w:lvlText w:val=""/>
      <w:lvlJc w:val="left"/>
    </w:lvl>
    <w:lvl w:ilvl="7" w:tplc="E41E16B0">
      <w:numFmt w:val="decimal"/>
      <w:lvlText w:val=""/>
      <w:lvlJc w:val="left"/>
    </w:lvl>
    <w:lvl w:ilvl="8" w:tplc="B6AC9BB0">
      <w:numFmt w:val="decimal"/>
      <w:lvlText w:val=""/>
      <w:lvlJc w:val="left"/>
    </w:lvl>
  </w:abstractNum>
  <w:abstractNum w:abstractNumId="3">
    <w:nsid w:val="00002350"/>
    <w:multiLevelType w:val="hybridMultilevel"/>
    <w:tmpl w:val="619044FC"/>
    <w:lvl w:ilvl="0" w:tplc="D5DE3320">
      <w:start w:val="4"/>
      <w:numFmt w:val="decimal"/>
      <w:lvlText w:val="%1."/>
      <w:lvlJc w:val="left"/>
    </w:lvl>
    <w:lvl w:ilvl="1" w:tplc="C9CE82D8">
      <w:numFmt w:val="decimal"/>
      <w:lvlText w:val=""/>
      <w:lvlJc w:val="left"/>
    </w:lvl>
    <w:lvl w:ilvl="2" w:tplc="185E10BA">
      <w:numFmt w:val="decimal"/>
      <w:lvlText w:val=""/>
      <w:lvlJc w:val="left"/>
    </w:lvl>
    <w:lvl w:ilvl="3" w:tplc="12327D4E">
      <w:numFmt w:val="decimal"/>
      <w:lvlText w:val=""/>
      <w:lvlJc w:val="left"/>
    </w:lvl>
    <w:lvl w:ilvl="4" w:tplc="7598D0A6">
      <w:numFmt w:val="decimal"/>
      <w:lvlText w:val=""/>
      <w:lvlJc w:val="left"/>
    </w:lvl>
    <w:lvl w:ilvl="5" w:tplc="1974DC1E">
      <w:numFmt w:val="decimal"/>
      <w:lvlText w:val=""/>
      <w:lvlJc w:val="left"/>
    </w:lvl>
    <w:lvl w:ilvl="6" w:tplc="2B3025CA">
      <w:numFmt w:val="decimal"/>
      <w:lvlText w:val=""/>
      <w:lvlJc w:val="left"/>
    </w:lvl>
    <w:lvl w:ilvl="7" w:tplc="133AE21E">
      <w:numFmt w:val="decimal"/>
      <w:lvlText w:val=""/>
      <w:lvlJc w:val="left"/>
    </w:lvl>
    <w:lvl w:ilvl="8" w:tplc="21BA3BC6">
      <w:numFmt w:val="decimal"/>
      <w:lvlText w:val=""/>
      <w:lvlJc w:val="left"/>
    </w:lvl>
  </w:abstractNum>
  <w:abstractNum w:abstractNumId="4">
    <w:nsid w:val="00003E12"/>
    <w:multiLevelType w:val="hybridMultilevel"/>
    <w:tmpl w:val="02DAE0B0"/>
    <w:lvl w:ilvl="0" w:tplc="82D24A9E">
      <w:start w:val="8"/>
      <w:numFmt w:val="decimal"/>
      <w:lvlText w:val="%1."/>
      <w:lvlJc w:val="left"/>
    </w:lvl>
    <w:lvl w:ilvl="1" w:tplc="2662FFF8">
      <w:numFmt w:val="decimal"/>
      <w:lvlText w:val=""/>
      <w:lvlJc w:val="left"/>
    </w:lvl>
    <w:lvl w:ilvl="2" w:tplc="991C62DA">
      <w:numFmt w:val="decimal"/>
      <w:lvlText w:val=""/>
      <w:lvlJc w:val="left"/>
    </w:lvl>
    <w:lvl w:ilvl="3" w:tplc="CE0AF416">
      <w:numFmt w:val="decimal"/>
      <w:lvlText w:val=""/>
      <w:lvlJc w:val="left"/>
    </w:lvl>
    <w:lvl w:ilvl="4" w:tplc="B5DAEFBC">
      <w:numFmt w:val="decimal"/>
      <w:lvlText w:val=""/>
      <w:lvlJc w:val="left"/>
    </w:lvl>
    <w:lvl w:ilvl="5" w:tplc="91EA3E38">
      <w:numFmt w:val="decimal"/>
      <w:lvlText w:val=""/>
      <w:lvlJc w:val="left"/>
    </w:lvl>
    <w:lvl w:ilvl="6" w:tplc="607CC858">
      <w:numFmt w:val="decimal"/>
      <w:lvlText w:val=""/>
      <w:lvlJc w:val="left"/>
    </w:lvl>
    <w:lvl w:ilvl="7" w:tplc="889E7694">
      <w:numFmt w:val="decimal"/>
      <w:lvlText w:val=""/>
      <w:lvlJc w:val="left"/>
    </w:lvl>
    <w:lvl w:ilvl="8" w:tplc="92E4C34C">
      <w:numFmt w:val="decimal"/>
      <w:lvlText w:val=""/>
      <w:lvlJc w:val="left"/>
    </w:lvl>
  </w:abstractNum>
  <w:abstractNum w:abstractNumId="5">
    <w:nsid w:val="00004B40"/>
    <w:multiLevelType w:val="hybridMultilevel"/>
    <w:tmpl w:val="4E3E13E4"/>
    <w:lvl w:ilvl="0" w:tplc="800E3FF4">
      <w:start w:val="2"/>
      <w:numFmt w:val="lowerLetter"/>
      <w:lvlText w:val="%1)"/>
      <w:lvlJc w:val="left"/>
    </w:lvl>
    <w:lvl w:ilvl="1" w:tplc="F86C130A">
      <w:numFmt w:val="decimal"/>
      <w:lvlText w:val=""/>
      <w:lvlJc w:val="left"/>
    </w:lvl>
    <w:lvl w:ilvl="2" w:tplc="E92A85F6">
      <w:numFmt w:val="decimal"/>
      <w:lvlText w:val=""/>
      <w:lvlJc w:val="left"/>
    </w:lvl>
    <w:lvl w:ilvl="3" w:tplc="B504FD9E">
      <w:numFmt w:val="decimal"/>
      <w:lvlText w:val=""/>
      <w:lvlJc w:val="left"/>
    </w:lvl>
    <w:lvl w:ilvl="4" w:tplc="4AE6DC5A">
      <w:numFmt w:val="decimal"/>
      <w:lvlText w:val=""/>
      <w:lvlJc w:val="left"/>
    </w:lvl>
    <w:lvl w:ilvl="5" w:tplc="FF6C5C32">
      <w:numFmt w:val="decimal"/>
      <w:lvlText w:val=""/>
      <w:lvlJc w:val="left"/>
    </w:lvl>
    <w:lvl w:ilvl="6" w:tplc="6C509ACA">
      <w:numFmt w:val="decimal"/>
      <w:lvlText w:val=""/>
      <w:lvlJc w:val="left"/>
    </w:lvl>
    <w:lvl w:ilvl="7" w:tplc="AA5287CE">
      <w:numFmt w:val="decimal"/>
      <w:lvlText w:val=""/>
      <w:lvlJc w:val="left"/>
    </w:lvl>
    <w:lvl w:ilvl="8" w:tplc="9048C582">
      <w:numFmt w:val="decimal"/>
      <w:lvlText w:val=""/>
      <w:lvlJc w:val="left"/>
    </w:lvl>
  </w:abstractNum>
  <w:abstractNum w:abstractNumId="6">
    <w:nsid w:val="00005878"/>
    <w:multiLevelType w:val="hybridMultilevel"/>
    <w:tmpl w:val="C1DEEE84"/>
    <w:lvl w:ilvl="0" w:tplc="C3A4DD8C">
      <w:start w:val="6"/>
      <w:numFmt w:val="decimal"/>
      <w:lvlText w:val="%1."/>
      <w:lvlJc w:val="left"/>
    </w:lvl>
    <w:lvl w:ilvl="1" w:tplc="EF4CCC20">
      <w:numFmt w:val="decimal"/>
      <w:lvlText w:val=""/>
      <w:lvlJc w:val="left"/>
    </w:lvl>
    <w:lvl w:ilvl="2" w:tplc="60586F04">
      <w:numFmt w:val="decimal"/>
      <w:lvlText w:val=""/>
      <w:lvlJc w:val="left"/>
    </w:lvl>
    <w:lvl w:ilvl="3" w:tplc="52DC2E78">
      <w:numFmt w:val="decimal"/>
      <w:lvlText w:val=""/>
      <w:lvlJc w:val="left"/>
    </w:lvl>
    <w:lvl w:ilvl="4" w:tplc="25C2E9EE">
      <w:numFmt w:val="decimal"/>
      <w:lvlText w:val=""/>
      <w:lvlJc w:val="left"/>
    </w:lvl>
    <w:lvl w:ilvl="5" w:tplc="E306DC2E">
      <w:numFmt w:val="decimal"/>
      <w:lvlText w:val=""/>
      <w:lvlJc w:val="left"/>
    </w:lvl>
    <w:lvl w:ilvl="6" w:tplc="84B8F7E4">
      <w:numFmt w:val="decimal"/>
      <w:lvlText w:val=""/>
      <w:lvlJc w:val="left"/>
    </w:lvl>
    <w:lvl w:ilvl="7" w:tplc="AD6C879E">
      <w:numFmt w:val="decimal"/>
      <w:lvlText w:val=""/>
      <w:lvlJc w:val="left"/>
    </w:lvl>
    <w:lvl w:ilvl="8" w:tplc="1EB8E408">
      <w:numFmt w:val="decimal"/>
      <w:lvlText w:val=""/>
      <w:lvlJc w:val="left"/>
    </w:lvl>
  </w:abstractNum>
  <w:abstractNum w:abstractNumId="7">
    <w:nsid w:val="00005CFD"/>
    <w:multiLevelType w:val="hybridMultilevel"/>
    <w:tmpl w:val="27601734"/>
    <w:lvl w:ilvl="0" w:tplc="9C1A1F32">
      <w:start w:val="7"/>
      <w:numFmt w:val="decimal"/>
      <w:lvlText w:val="%1."/>
      <w:lvlJc w:val="left"/>
    </w:lvl>
    <w:lvl w:ilvl="1" w:tplc="30B05CB2">
      <w:numFmt w:val="decimal"/>
      <w:lvlText w:val=""/>
      <w:lvlJc w:val="left"/>
    </w:lvl>
    <w:lvl w:ilvl="2" w:tplc="99664962">
      <w:numFmt w:val="decimal"/>
      <w:lvlText w:val=""/>
      <w:lvlJc w:val="left"/>
    </w:lvl>
    <w:lvl w:ilvl="3" w:tplc="BFA265E8">
      <w:numFmt w:val="decimal"/>
      <w:lvlText w:val=""/>
      <w:lvlJc w:val="left"/>
    </w:lvl>
    <w:lvl w:ilvl="4" w:tplc="05DC31CC">
      <w:numFmt w:val="decimal"/>
      <w:lvlText w:val=""/>
      <w:lvlJc w:val="left"/>
    </w:lvl>
    <w:lvl w:ilvl="5" w:tplc="AF96B8A6">
      <w:numFmt w:val="decimal"/>
      <w:lvlText w:val=""/>
      <w:lvlJc w:val="left"/>
    </w:lvl>
    <w:lvl w:ilvl="6" w:tplc="6046C0AC">
      <w:numFmt w:val="decimal"/>
      <w:lvlText w:val=""/>
      <w:lvlJc w:val="left"/>
    </w:lvl>
    <w:lvl w:ilvl="7" w:tplc="2D04815E">
      <w:numFmt w:val="decimal"/>
      <w:lvlText w:val=""/>
      <w:lvlJc w:val="left"/>
    </w:lvl>
    <w:lvl w:ilvl="8" w:tplc="67E06946">
      <w:numFmt w:val="decimal"/>
      <w:lvlText w:val=""/>
      <w:lvlJc w:val="left"/>
    </w:lvl>
  </w:abstractNum>
  <w:abstractNum w:abstractNumId="8">
    <w:nsid w:val="00006B36"/>
    <w:multiLevelType w:val="hybridMultilevel"/>
    <w:tmpl w:val="991A08FE"/>
    <w:lvl w:ilvl="0" w:tplc="786EB998">
      <w:start w:val="2"/>
      <w:numFmt w:val="lowerLetter"/>
      <w:lvlText w:val="%1)"/>
      <w:lvlJc w:val="left"/>
    </w:lvl>
    <w:lvl w:ilvl="1" w:tplc="A6DE103E">
      <w:numFmt w:val="decimal"/>
      <w:lvlText w:val=""/>
      <w:lvlJc w:val="left"/>
    </w:lvl>
    <w:lvl w:ilvl="2" w:tplc="758E5AAA">
      <w:numFmt w:val="decimal"/>
      <w:lvlText w:val=""/>
      <w:lvlJc w:val="left"/>
    </w:lvl>
    <w:lvl w:ilvl="3" w:tplc="7FB22FDE">
      <w:numFmt w:val="decimal"/>
      <w:lvlText w:val=""/>
      <w:lvlJc w:val="left"/>
    </w:lvl>
    <w:lvl w:ilvl="4" w:tplc="B164C62E">
      <w:numFmt w:val="decimal"/>
      <w:lvlText w:val=""/>
      <w:lvlJc w:val="left"/>
    </w:lvl>
    <w:lvl w:ilvl="5" w:tplc="6176823E">
      <w:numFmt w:val="decimal"/>
      <w:lvlText w:val=""/>
      <w:lvlJc w:val="left"/>
    </w:lvl>
    <w:lvl w:ilvl="6" w:tplc="2A1CDD42">
      <w:numFmt w:val="decimal"/>
      <w:lvlText w:val=""/>
      <w:lvlJc w:val="left"/>
    </w:lvl>
    <w:lvl w:ilvl="7" w:tplc="BA5ABC04">
      <w:numFmt w:val="decimal"/>
      <w:lvlText w:val=""/>
      <w:lvlJc w:val="left"/>
    </w:lvl>
    <w:lvl w:ilvl="8" w:tplc="788C2F2C">
      <w:numFmt w:val="decimal"/>
      <w:lvlText w:val=""/>
      <w:lvlJc w:val="left"/>
    </w:lvl>
  </w:abstractNum>
  <w:abstractNum w:abstractNumId="9">
    <w:nsid w:val="0000759A"/>
    <w:multiLevelType w:val="hybridMultilevel"/>
    <w:tmpl w:val="2FF637AA"/>
    <w:lvl w:ilvl="0" w:tplc="082017B0">
      <w:start w:val="3"/>
      <w:numFmt w:val="decimal"/>
      <w:lvlText w:val="%1."/>
      <w:lvlJc w:val="left"/>
    </w:lvl>
    <w:lvl w:ilvl="1" w:tplc="05E47428">
      <w:numFmt w:val="decimal"/>
      <w:lvlText w:val=""/>
      <w:lvlJc w:val="left"/>
    </w:lvl>
    <w:lvl w:ilvl="2" w:tplc="9744B064">
      <w:numFmt w:val="decimal"/>
      <w:lvlText w:val=""/>
      <w:lvlJc w:val="left"/>
    </w:lvl>
    <w:lvl w:ilvl="3" w:tplc="71DEE6A6">
      <w:numFmt w:val="decimal"/>
      <w:lvlText w:val=""/>
      <w:lvlJc w:val="left"/>
    </w:lvl>
    <w:lvl w:ilvl="4" w:tplc="1BE6C084">
      <w:numFmt w:val="decimal"/>
      <w:lvlText w:val=""/>
      <w:lvlJc w:val="left"/>
    </w:lvl>
    <w:lvl w:ilvl="5" w:tplc="436618BC">
      <w:numFmt w:val="decimal"/>
      <w:lvlText w:val=""/>
      <w:lvlJc w:val="left"/>
    </w:lvl>
    <w:lvl w:ilvl="6" w:tplc="50424E12">
      <w:numFmt w:val="decimal"/>
      <w:lvlText w:val=""/>
      <w:lvlJc w:val="left"/>
    </w:lvl>
    <w:lvl w:ilvl="7" w:tplc="5E962210">
      <w:numFmt w:val="decimal"/>
      <w:lvlText w:val=""/>
      <w:lvlJc w:val="left"/>
    </w:lvl>
    <w:lvl w:ilvl="8" w:tplc="2B40A996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18C"/>
    <w:rsid w:val="000061DD"/>
    <w:rsid w:val="00025532"/>
    <w:rsid w:val="00064344"/>
    <w:rsid w:val="00064EBF"/>
    <w:rsid w:val="00066A86"/>
    <w:rsid w:val="000B1D36"/>
    <w:rsid w:val="000C318C"/>
    <w:rsid w:val="000C66C8"/>
    <w:rsid w:val="000F5A0E"/>
    <w:rsid w:val="00102D65"/>
    <w:rsid w:val="00106842"/>
    <w:rsid w:val="0011288E"/>
    <w:rsid w:val="00136931"/>
    <w:rsid w:val="001A29F3"/>
    <w:rsid w:val="001A5EB8"/>
    <w:rsid w:val="001B0054"/>
    <w:rsid w:val="001C3B0E"/>
    <w:rsid w:val="001E6F98"/>
    <w:rsid w:val="0021211C"/>
    <w:rsid w:val="00230008"/>
    <w:rsid w:val="00245E5D"/>
    <w:rsid w:val="00263332"/>
    <w:rsid w:val="00267918"/>
    <w:rsid w:val="00275EAF"/>
    <w:rsid w:val="002968B6"/>
    <w:rsid w:val="002B6BFA"/>
    <w:rsid w:val="002C382B"/>
    <w:rsid w:val="002E08E8"/>
    <w:rsid w:val="002E2B2E"/>
    <w:rsid w:val="002E3583"/>
    <w:rsid w:val="0032290C"/>
    <w:rsid w:val="00383FC8"/>
    <w:rsid w:val="00386FDC"/>
    <w:rsid w:val="003D5FC9"/>
    <w:rsid w:val="003D6D48"/>
    <w:rsid w:val="00401956"/>
    <w:rsid w:val="00421915"/>
    <w:rsid w:val="00443A26"/>
    <w:rsid w:val="00453D0A"/>
    <w:rsid w:val="00490478"/>
    <w:rsid w:val="004A3850"/>
    <w:rsid w:val="004A6C54"/>
    <w:rsid w:val="00501BD1"/>
    <w:rsid w:val="005042FE"/>
    <w:rsid w:val="0050761D"/>
    <w:rsid w:val="00510F4F"/>
    <w:rsid w:val="00515BA3"/>
    <w:rsid w:val="00525CD1"/>
    <w:rsid w:val="005342A2"/>
    <w:rsid w:val="0054301F"/>
    <w:rsid w:val="00546A4F"/>
    <w:rsid w:val="00557ADD"/>
    <w:rsid w:val="005721BE"/>
    <w:rsid w:val="0057395C"/>
    <w:rsid w:val="005A1C30"/>
    <w:rsid w:val="005E4833"/>
    <w:rsid w:val="005F2ED3"/>
    <w:rsid w:val="00604503"/>
    <w:rsid w:val="00604A36"/>
    <w:rsid w:val="006073AA"/>
    <w:rsid w:val="00613AC8"/>
    <w:rsid w:val="006150CF"/>
    <w:rsid w:val="0061715C"/>
    <w:rsid w:val="006239F5"/>
    <w:rsid w:val="00644329"/>
    <w:rsid w:val="0066509D"/>
    <w:rsid w:val="006A42EE"/>
    <w:rsid w:val="006A5C7F"/>
    <w:rsid w:val="006D38A7"/>
    <w:rsid w:val="00704215"/>
    <w:rsid w:val="00720917"/>
    <w:rsid w:val="00721005"/>
    <w:rsid w:val="00740F84"/>
    <w:rsid w:val="007561DC"/>
    <w:rsid w:val="0077373A"/>
    <w:rsid w:val="0077425A"/>
    <w:rsid w:val="007A2E07"/>
    <w:rsid w:val="007A3F74"/>
    <w:rsid w:val="007C3FA9"/>
    <w:rsid w:val="007F11DB"/>
    <w:rsid w:val="007F178C"/>
    <w:rsid w:val="0080693A"/>
    <w:rsid w:val="008156AF"/>
    <w:rsid w:val="0082450A"/>
    <w:rsid w:val="0084082F"/>
    <w:rsid w:val="00853BFD"/>
    <w:rsid w:val="0086441F"/>
    <w:rsid w:val="00865F88"/>
    <w:rsid w:val="008810B1"/>
    <w:rsid w:val="008A0C47"/>
    <w:rsid w:val="008B17B7"/>
    <w:rsid w:val="008E657A"/>
    <w:rsid w:val="00902BB8"/>
    <w:rsid w:val="009A6BE8"/>
    <w:rsid w:val="009B01C5"/>
    <w:rsid w:val="009B4781"/>
    <w:rsid w:val="009C09B3"/>
    <w:rsid w:val="009C2CDE"/>
    <w:rsid w:val="009D6113"/>
    <w:rsid w:val="009E275F"/>
    <w:rsid w:val="009F0357"/>
    <w:rsid w:val="009F1E02"/>
    <w:rsid w:val="00A237A1"/>
    <w:rsid w:val="00A25755"/>
    <w:rsid w:val="00AA020B"/>
    <w:rsid w:val="00AC30A7"/>
    <w:rsid w:val="00AC40A2"/>
    <w:rsid w:val="00AE32C1"/>
    <w:rsid w:val="00AE71BA"/>
    <w:rsid w:val="00B0567A"/>
    <w:rsid w:val="00B242F5"/>
    <w:rsid w:val="00B3366B"/>
    <w:rsid w:val="00B373F4"/>
    <w:rsid w:val="00B403EC"/>
    <w:rsid w:val="00B42892"/>
    <w:rsid w:val="00B51681"/>
    <w:rsid w:val="00B57648"/>
    <w:rsid w:val="00B629D8"/>
    <w:rsid w:val="00B64A51"/>
    <w:rsid w:val="00B80970"/>
    <w:rsid w:val="00B83E53"/>
    <w:rsid w:val="00BB371F"/>
    <w:rsid w:val="00BD037E"/>
    <w:rsid w:val="00BE1F1D"/>
    <w:rsid w:val="00BF5700"/>
    <w:rsid w:val="00C079A9"/>
    <w:rsid w:val="00C11288"/>
    <w:rsid w:val="00C24402"/>
    <w:rsid w:val="00C326B2"/>
    <w:rsid w:val="00C41A4B"/>
    <w:rsid w:val="00C537A6"/>
    <w:rsid w:val="00CB3961"/>
    <w:rsid w:val="00CC3CFF"/>
    <w:rsid w:val="00CC5234"/>
    <w:rsid w:val="00CF53DF"/>
    <w:rsid w:val="00D440BE"/>
    <w:rsid w:val="00D545D8"/>
    <w:rsid w:val="00D66A27"/>
    <w:rsid w:val="00D66AE3"/>
    <w:rsid w:val="00D73BD1"/>
    <w:rsid w:val="00D94104"/>
    <w:rsid w:val="00DA3D59"/>
    <w:rsid w:val="00DC699E"/>
    <w:rsid w:val="00DC702B"/>
    <w:rsid w:val="00DE4BF3"/>
    <w:rsid w:val="00E25F51"/>
    <w:rsid w:val="00E312B3"/>
    <w:rsid w:val="00E6200C"/>
    <w:rsid w:val="00E760C4"/>
    <w:rsid w:val="00EC43D1"/>
    <w:rsid w:val="00EE2A62"/>
    <w:rsid w:val="00EE6E7D"/>
    <w:rsid w:val="00F63EB4"/>
    <w:rsid w:val="00FB4FEA"/>
    <w:rsid w:val="00FC38FD"/>
    <w:rsid w:val="00FE14B5"/>
    <w:rsid w:val="00FF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4AB9AD-F5EE-4827-B9CA-525AED53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18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0C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60C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2290C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3229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A42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42EE"/>
    <w:rPr>
      <w:rFonts w:ascii="Times New Roman" w:eastAsiaTheme="minorEastAsia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A42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42EE"/>
    <w:rPr>
      <w:rFonts w:ascii="Times New Roman" w:eastAsiaTheme="minorEastAsia" w:hAnsi="Times New Roman" w:cs="Times New Roman"/>
      <w:lang w:eastAsia="ru-RU"/>
    </w:rPr>
  </w:style>
  <w:style w:type="character" w:styleId="ac">
    <w:name w:val="Placeholder Text"/>
    <w:basedOn w:val="a0"/>
    <w:uiPriority w:val="99"/>
    <w:semiHidden/>
    <w:rsid w:val="0054301F"/>
    <w:rPr>
      <w:color w:val="808080"/>
    </w:rPr>
  </w:style>
  <w:style w:type="table" w:styleId="ad">
    <w:name w:val="Table Grid"/>
    <w:basedOn w:val="a1"/>
    <w:uiPriority w:val="59"/>
    <w:rsid w:val="00824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9A6BE8"/>
    <w:rPr>
      <w:color w:val="800080" w:themeColor="followedHyperlink"/>
      <w:u w:val="single"/>
    </w:rPr>
  </w:style>
  <w:style w:type="paragraph" w:styleId="af">
    <w:name w:val="Body Text"/>
    <w:basedOn w:val="a"/>
    <w:link w:val="af0"/>
    <w:uiPriority w:val="1"/>
    <w:qFormat/>
    <w:rsid w:val="00B242F5"/>
    <w:pPr>
      <w:widowControl w:val="0"/>
      <w:autoSpaceDE w:val="0"/>
      <w:autoSpaceDN w:val="0"/>
    </w:pPr>
    <w:rPr>
      <w:rFonts w:eastAsia="Times New Roman"/>
      <w:sz w:val="24"/>
      <w:szCs w:val="24"/>
      <w:lang w:val="en-US" w:eastAsia="en-US"/>
    </w:rPr>
  </w:style>
  <w:style w:type="character" w:customStyle="1" w:styleId="af0">
    <w:name w:val="Основной текст Знак"/>
    <w:basedOn w:val="a0"/>
    <w:link w:val="af"/>
    <w:uiPriority w:val="1"/>
    <w:rsid w:val="00B242F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B242F5"/>
    <w:pPr>
      <w:widowControl w:val="0"/>
      <w:autoSpaceDE w:val="0"/>
      <w:autoSpaceDN w:val="0"/>
      <w:ind w:left="212"/>
      <w:outlineLvl w:val="1"/>
    </w:pPr>
    <w:rPr>
      <w:rFonts w:eastAsia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B242F5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B242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47DB6-62DE-459B-99A5-AA307CC02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Документ</cp:lastModifiedBy>
  <cp:revision>4</cp:revision>
  <dcterms:created xsi:type="dcterms:W3CDTF">2023-12-13T13:59:00Z</dcterms:created>
  <dcterms:modified xsi:type="dcterms:W3CDTF">2023-12-13T18:40:00Z</dcterms:modified>
</cp:coreProperties>
</file>